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C59DE" w14:textId="77777777" w:rsidR="008E481D" w:rsidRPr="00264914" w:rsidRDefault="008E481D" w:rsidP="006E9C67">
      <w:pPr>
        <w:spacing w:after="135"/>
        <w:ind w:right="2"/>
        <w:jc w:val="center"/>
        <w:rPr>
          <w:rFonts w:ascii="Calibri" w:eastAsia="Calibri" w:hAnsi="Calibri" w:cs="Calibri"/>
        </w:rPr>
      </w:pPr>
    </w:p>
    <w:p w14:paraId="6A18D714" w14:textId="06EC4A36" w:rsidR="008E481D" w:rsidRPr="00264914" w:rsidRDefault="25AB45BF" w:rsidP="006E9C67">
      <w:pPr>
        <w:spacing w:after="135"/>
        <w:ind w:right="2"/>
        <w:jc w:val="center"/>
        <w:rPr>
          <w:rFonts w:ascii="Calibri" w:eastAsia="Calibri" w:hAnsi="Calibri" w:cs="Calibri"/>
          <w:b/>
          <w:bCs/>
        </w:rPr>
      </w:pPr>
      <w:r w:rsidRPr="006E9C67">
        <w:rPr>
          <w:rFonts w:ascii="Calibri" w:eastAsia="Calibri" w:hAnsi="Calibri" w:cs="Calibri"/>
          <w:b/>
          <w:bCs/>
        </w:rPr>
        <w:t xml:space="preserve">ZAPYTANIE OFERTOWE nr </w:t>
      </w:r>
      <w:r w:rsidR="76A3569F" w:rsidRPr="006E9C67">
        <w:rPr>
          <w:rFonts w:ascii="Calibri" w:eastAsia="Calibri" w:hAnsi="Calibri" w:cs="Calibri"/>
          <w:b/>
          <w:bCs/>
        </w:rPr>
        <w:t>DZP.</w:t>
      </w:r>
      <w:r w:rsidR="00B02D18">
        <w:rPr>
          <w:rFonts w:ascii="Calibri" w:eastAsia="Calibri" w:hAnsi="Calibri" w:cs="Calibri"/>
          <w:b/>
          <w:bCs/>
        </w:rPr>
        <w:t>262.19.2026</w:t>
      </w:r>
    </w:p>
    <w:p w14:paraId="56000244" w14:textId="77777777" w:rsidR="008E481D" w:rsidRPr="00264914" w:rsidRDefault="25AB45BF" w:rsidP="006E9C67">
      <w:pPr>
        <w:numPr>
          <w:ilvl w:val="0"/>
          <w:numId w:val="42"/>
        </w:numPr>
        <w:spacing w:after="136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Zamawiający: </w:t>
      </w:r>
    </w:p>
    <w:p w14:paraId="2333A780" w14:textId="3D2B51BF" w:rsidR="00BE2215" w:rsidRPr="00E22FA1" w:rsidRDefault="18752BAA" w:rsidP="00E22FA1">
      <w:pPr>
        <w:spacing w:before="240"/>
        <w:jc w:val="both"/>
        <w:rPr>
          <w:rFonts w:ascii="Calibri" w:eastAsia="Calibri" w:hAnsi="Calibri" w:cs="Calibri"/>
          <w:b/>
          <w:bCs/>
        </w:rPr>
      </w:pPr>
      <w:r w:rsidRPr="006E9C67">
        <w:rPr>
          <w:rFonts w:ascii="Calibri" w:eastAsia="Calibri" w:hAnsi="Calibri" w:cs="Calibri"/>
          <w:b/>
          <w:bCs/>
        </w:rPr>
        <w:t xml:space="preserve">Fundacja Rozwoju Systemu Edukacji </w:t>
      </w:r>
      <w:r w:rsidRPr="006E9C67">
        <w:rPr>
          <w:rFonts w:ascii="Calibri" w:eastAsia="Calibri" w:hAnsi="Calibri" w:cs="Calibri"/>
        </w:rPr>
        <w:t xml:space="preserve">z siedzibą w Warszawie, przy Al. Jerozolimskich 142A, 02-305 Warszawa przesyła zapytanie ofertowe, na zamówienie wyłączone z obowiązku stosowania przepisów ustawy </w:t>
      </w:r>
      <w:r w:rsidRPr="006E9C67">
        <w:rPr>
          <w:rFonts w:ascii="Calibri" w:eastAsia="Calibri" w:hAnsi="Calibri" w:cs="Calibri"/>
          <w:i/>
          <w:iCs/>
        </w:rPr>
        <w:t>Prawo zamówień publicznych,</w:t>
      </w:r>
      <w:r w:rsidRPr="006E9C67">
        <w:rPr>
          <w:rFonts w:ascii="Calibri" w:eastAsia="Calibri" w:hAnsi="Calibri" w:cs="Calibri"/>
        </w:rPr>
        <w:t xml:space="preserve"> </w:t>
      </w:r>
      <w:bookmarkStart w:id="0" w:name="_Hlk120785277"/>
      <w:r w:rsidRPr="006E9C67">
        <w:rPr>
          <w:rFonts w:ascii="Calibri" w:eastAsia="Calibri" w:hAnsi="Calibri" w:cs="Calibri"/>
        </w:rPr>
        <w:t xml:space="preserve">na: </w:t>
      </w:r>
      <w:r w:rsidR="7AF8CF97" w:rsidRPr="006E9C67">
        <w:rPr>
          <w:rFonts w:ascii="Calibri" w:eastAsia="Calibri" w:hAnsi="Calibri" w:cs="Calibri"/>
          <w:b/>
          <w:bCs/>
        </w:rPr>
        <w:t>ekspertów</w:t>
      </w:r>
      <w:r w:rsidR="002C2532">
        <w:rPr>
          <w:rFonts w:ascii="Calibri" w:eastAsia="Calibri" w:hAnsi="Calibri" w:cs="Calibri"/>
          <w:b/>
          <w:bCs/>
        </w:rPr>
        <w:t xml:space="preserve"> głównych</w:t>
      </w:r>
      <w:r w:rsidR="7AF8CF97" w:rsidRPr="006E9C67">
        <w:rPr>
          <w:rFonts w:ascii="Calibri" w:eastAsia="Calibri" w:hAnsi="Calibri" w:cs="Calibri"/>
          <w:b/>
          <w:bCs/>
        </w:rPr>
        <w:t xml:space="preserve"> konkurs</w:t>
      </w:r>
      <w:r w:rsidR="00C60F18">
        <w:rPr>
          <w:rFonts w:ascii="Calibri" w:eastAsia="Calibri" w:hAnsi="Calibri" w:cs="Calibri"/>
          <w:b/>
          <w:bCs/>
        </w:rPr>
        <w:t xml:space="preserve">u głównego </w:t>
      </w:r>
      <w:proofErr w:type="spellStart"/>
      <w:r w:rsidR="7AF8CF97" w:rsidRPr="006E9C67">
        <w:rPr>
          <w:rFonts w:ascii="Calibri" w:eastAsia="Calibri" w:hAnsi="Calibri" w:cs="Calibri"/>
          <w:b/>
          <w:bCs/>
        </w:rPr>
        <w:t>SkillsPoland</w:t>
      </w:r>
      <w:proofErr w:type="spellEnd"/>
      <w:r w:rsidR="7AF8CF97" w:rsidRPr="006E9C67">
        <w:rPr>
          <w:rFonts w:ascii="Calibri" w:eastAsia="Calibri" w:hAnsi="Calibri" w:cs="Calibri"/>
          <w:b/>
          <w:bCs/>
        </w:rPr>
        <w:t xml:space="preserve"> 202</w:t>
      </w:r>
      <w:r w:rsidR="4FBBE7E7" w:rsidRPr="006E9C67">
        <w:rPr>
          <w:rFonts w:ascii="Calibri" w:eastAsia="Calibri" w:hAnsi="Calibri" w:cs="Calibri"/>
          <w:b/>
          <w:bCs/>
        </w:rPr>
        <w:t>6</w:t>
      </w:r>
      <w:r w:rsidR="002C2532">
        <w:rPr>
          <w:rFonts w:ascii="Calibri" w:eastAsia="Calibri" w:hAnsi="Calibri" w:cs="Calibri"/>
          <w:b/>
          <w:bCs/>
        </w:rPr>
        <w:t xml:space="preserve">, </w:t>
      </w:r>
      <w:r w:rsidR="00946069">
        <w:rPr>
          <w:rFonts w:ascii="Calibri" w:eastAsia="Calibri" w:hAnsi="Calibri" w:cs="Calibri"/>
          <w:b/>
          <w:bCs/>
        </w:rPr>
        <w:t xml:space="preserve">w </w:t>
      </w:r>
      <w:r w:rsidR="00BF4D51">
        <w:rPr>
          <w:rFonts w:ascii="Calibri" w:eastAsia="Calibri" w:hAnsi="Calibri" w:cs="Calibri"/>
          <w:b/>
          <w:bCs/>
        </w:rPr>
        <w:t>dziedzinie</w:t>
      </w:r>
      <w:r w:rsidR="00946069">
        <w:rPr>
          <w:rFonts w:ascii="Calibri" w:eastAsia="Calibri" w:hAnsi="Calibri" w:cs="Calibri"/>
          <w:b/>
          <w:bCs/>
        </w:rPr>
        <w:t>:</w:t>
      </w:r>
      <w:r w:rsidR="00BF4D51">
        <w:rPr>
          <w:rFonts w:ascii="Calibri" w:eastAsia="Calibri" w:hAnsi="Calibri" w:cs="Calibri"/>
          <w:b/>
          <w:bCs/>
        </w:rPr>
        <w:t xml:space="preserve"> </w:t>
      </w:r>
      <w:r w:rsidR="00BE2215">
        <w:t>Projektowanie graficzne (</w:t>
      </w:r>
      <w:proofErr w:type="spellStart"/>
      <w:r w:rsidR="00BE2215">
        <w:t>Graphic</w:t>
      </w:r>
      <w:proofErr w:type="spellEnd"/>
      <w:r w:rsidR="00BE2215">
        <w:t xml:space="preserve"> design)</w:t>
      </w:r>
    </w:p>
    <w:p w14:paraId="4B434321" w14:textId="3B05ADD1" w:rsidR="00DC544B" w:rsidRDefault="00DC544B" w:rsidP="00BE0FD8">
      <w:pPr>
        <w:jc w:val="both"/>
        <w:rPr>
          <w:u w:val="single"/>
        </w:rPr>
      </w:pPr>
      <w:r w:rsidRPr="00DC544B">
        <w:rPr>
          <w:u w:val="single"/>
        </w:rPr>
        <w:t>Zamawiający informuje, że zostanie wybrany jeden ekspert, z którym podpisana zostanie umowa zlecenia. Wyboru dokonuje się na podstawie najkorzystniejszej oferty zgodnie z kryteriami oceny ofert dla danej części.</w:t>
      </w:r>
    </w:p>
    <w:p w14:paraId="61CAD782" w14:textId="23D7173F" w:rsidR="00BE0FD8" w:rsidRPr="00BE0FD8" w:rsidRDefault="00BE0FD8" w:rsidP="00BE0FD8">
      <w:pPr>
        <w:jc w:val="both"/>
        <w:rPr>
          <w:u w:val="single"/>
        </w:rPr>
      </w:pPr>
      <w:r>
        <w:rPr>
          <w:u w:val="single"/>
        </w:rPr>
        <w:t>Wykonawca może złożyć maksymalnie 1 ofertę</w:t>
      </w:r>
      <w:r w:rsidR="004D5E89">
        <w:rPr>
          <w:u w:val="single"/>
        </w:rPr>
        <w:t>.</w:t>
      </w:r>
    </w:p>
    <w:p w14:paraId="75E2E2CC" w14:textId="4F9D70FA" w:rsidR="00BE0FD8" w:rsidRPr="00DC544B" w:rsidRDefault="00DC544B" w:rsidP="00450862">
      <w:pPr>
        <w:rPr>
          <w:b/>
          <w:bCs/>
        </w:rPr>
      </w:pPr>
      <w:r>
        <w:t>Zgodnie z zapisami projektu</w:t>
      </w:r>
      <w:r w:rsidR="0089016B">
        <w:t xml:space="preserve"> umowy</w:t>
      </w:r>
      <w:r>
        <w:t xml:space="preserve">, Zamawiający przewiduje maksymalne </w:t>
      </w:r>
      <w:r w:rsidR="00BE0FD8" w:rsidRPr="00BE0FD8">
        <w:t>wynagrodzenie</w:t>
      </w:r>
      <w:r>
        <w:t xml:space="preserve"> eksperta</w:t>
      </w:r>
      <w:r w:rsidR="00BE0FD8" w:rsidRPr="00BE0FD8">
        <w:t xml:space="preserve"> </w:t>
      </w:r>
      <w:r>
        <w:t>w wysokości</w:t>
      </w:r>
      <w:r w:rsidRPr="00DC544B">
        <w:rPr>
          <w:b/>
          <w:bCs/>
        </w:rPr>
        <w:t xml:space="preserve"> </w:t>
      </w:r>
      <w:r w:rsidR="00BE0FD8" w:rsidRPr="00DC544B">
        <w:rPr>
          <w:b/>
          <w:bCs/>
        </w:rPr>
        <w:t>6 000,00 zł brutto.</w:t>
      </w:r>
      <w:r w:rsidR="00BE0FD8" w:rsidRPr="00DC544B">
        <w:rPr>
          <w:rFonts w:ascii="Arial" w:hAnsi="Arial" w:cs="Arial"/>
          <w:b/>
          <w:bCs/>
        </w:rPr>
        <w:t>   </w:t>
      </w:r>
    </w:p>
    <w:bookmarkEnd w:id="0"/>
    <w:p w14:paraId="4F20767B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  <w:b/>
          <w:bCs/>
        </w:rPr>
        <w:t>Opis przedmiotu zamówienia</w:t>
      </w:r>
      <w:r w:rsidRPr="006E9C67">
        <w:rPr>
          <w:rFonts w:ascii="Calibri" w:eastAsia="Calibri" w:hAnsi="Calibri" w:cs="Calibri"/>
        </w:rPr>
        <w:t xml:space="preserve"> stanowi </w:t>
      </w:r>
      <w:r w:rsidRPr="006E9C67">
        <w:rPr>
          <w:rFonts w:ascii="Calibri" w:eastAsia="Calibri" w:hAnsi="Calibri" w:cs="Calibri"/>
          <w:b/>
          <w:bCs/>
        </w:rPr>
        <w:t>Załącznik nr 1</w:t>
      </w:r>
      <w:r w:rsidRPr="006E9C67">
        <w:rPr>
          <w:rFonts w:ascii="Calibri" w:eastAsia="Calibri" w:hAnsi="Calibri" w:cs="Calibri"/>
        </w:rPr>
        <w:t xml:space="preserve"> do niniejszego zapytania ofertowego.</w:t>
      </w:r>
      <w:r w:rsidRPr="006E9C67">
        <w:rPr>
          <w:rFonts w:ascii="Calibri" w:eastAsia="Calibri" w:hAnsi="Calibri" w:cs="Calibri"/>
          <w:b/>
          <w:bCs/>
        </w:rPr>
        <w:t xml:space="preserve"> </w:t>
      </w:r>
    </w:p>
    <w:p w14:paraId="2F798D0B" w14:textId="543B853E" w:rsidR="00BE0FD8" w:rsidRPr="00BE0FD8" w:rsidRDefault="18752BAA" w:rsidP="006E9C67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00BE0FD8">
        <w:rPr>
          <w:rFonts w:ascii="Calibri" w:eastAsia="Calibri" w:hAnsi="Calibri" w:cs="Calibri"/>
        </w:rPr>
        <w:t>Termin wykonania zamówienia:</w:t>
      </w:r>
      <w:r w:rsidRPr="00BE0FD8">
        <w:rPr>
          <w:rFonts w:ascii="Calibri" w:eastAsia="Calibri" w:hAnsi="Calibri" w:cs="Calibri"/>
          <w:b/>
          <w:bCs/>
        </w:rPr>
        <w:t xml:space="preserve"> </w:t>
      </w:r>
      <w:r w:rsidR="00BE0FD8" w:rsidRPr="00BE0FD8">
        <w:rPr>
          <w:rFonts w:ascii="Calibri" w:eastAsia="Calibri" w:hAnsi="Calibri" w:cs="Calibri"/>
          <w:b/>
          <w:bCs/>
        </w:rPr>
        <w:t>od dnia 1.</w:t>
      </w:r>
      <w:r w:rsidR="00300A10">
        <w:rPr>
          <w:rFonts w:ascii="Calibri" w:eastAsia="Calibri" w:hAnsi="Calibri" w:cs="Calibri"/>
          <w:b/>
          <w:bCs/>
        </w:rPr>
        <w:t>08</w:t>
      </w:r>
      <w:r w:rsidR="00BE0FD8" w:rsidRPr="00BE0FD8">
        <w:rPr>
          <w:rFonts w:ascii="Calibri" w:eastAsia="Calibri" w:hAnsi="Calibri" w:cs="Calibri"/>
          <w:b/>
          <w:bCs/>
        </w:rPr>
        <w:t xml:space="preserve">.2026 do dnia 15.12.2026 r., </w:t>
      </w:r>
      <w:r w:rsidR="00BE0FD8" w:rsidRPr="00BE0FD8">
        <w:rPr>
          <w:rFonts w:ascii="Calibri" w:eastAsia="Calibri" w:hAnsi="Calibri" w:cs="Calibri"/>
        </w:rPr>
        <w:t>przy czym konkurs SkillsPoland2026 odbędzie się w dniach</w:t>
      </w:r>
      <w:r w:rsidR="00BE0FD8" w:rsidRPr="00BE0FD8">
        <w:rPr>
          <w:rFonts w:ascii="Calibri" w:eastAsia="Calibri" w:hAnsi="Calibri" w:cs="Calibri"/>
          <w:b/>
          <w:bCs/>
        </w:rPr>
        <w:t xml:space="preserve"> 25-27 listopada br. </w:t>
      </w:r>
    </w:p>
    <w:p w14:paraId="3C80AC13" w14:textId="37DC3328" w:rsidR="008E481D" w:rsidRPr="00264914" w:rsidRDefault="25AB45BF" w:rsidP="006E9C67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color w:val="FF0000"/>
        </w:rPr>
      </w:pPr>
      <w:r w:rsidRPr="006E9C67">
        <w:rPr>
          <w:rFonts w:ascii="Calibri" w:eastAsia="Calibri" w:hAnsi="Calibri" w:cs="Calibri"/>
          <w:color w:val="000000" w:themeColor="text1"/>
        </w:rPr>
        <w:t xml:space="preserve">Miejsce realizacji: </w:t>
      </w:r>
      <w:r w:rsidR="008A2CC1" w:rsidRPr="0060505B">
        <w:rPr>
          <w:rFonts w:ascii="Calibri" w:hAnsi="Calibri" w:cs="Calibri"/>
        </w:rPr>
        <w:t>miejsce wskazane z właściwym wyprzedzeniem przez Zleceniodawcę. </w:t>
      </w:r>
    </w:p>
    <w:p w14:paraId="1C4CCA91" w14:textId="1EFBFBBB" w:rsidR="007C08BC" w:rsidRPr="007C08BC" w:rsidRDefault="007C08BC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007C08BC">
        <w:rPr>
          <w:rFonts w:ascii="Calibri" w:eastAsia="Calibri" w:hAnsi="Calibri" w:cs="Calibri"/>
          <w:b/>
          <w:bCs/>
        </w:rPr>
        <w:t>Warunek udziału: Wykonawca posiada niezbędną wiedzę i doświadczenie z danej dziedziny, na która składa ofertę.</w:t>
      </w:r>
    </w:p>
    <w:p w14:paraId="2F563317" w14:textId="4520F466" w:rsidR="008E481D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Projekt umowy stanowi </w:t>
      </w:r>
      <w:r w:rsidRPr="006E9C67">
        <w:rPr>
          <w:rFonts w:ascii="Calibri" w:eastAsia="Calibri" w:hAnsi="Calibri" w:cs="Calibri"/>
          <w:b/>
          <w:bCs/>
        </w:rPr>
        <w:t>Załącznik nr 2</w:t>
      </w:r>
      <w:r w:rsidR="004E64F1">
        <w:rPr>
          <w:rFonts w:ascii="Calibri" w:eastAsia="Calibri" w:hAnsi="Calibri" w:cs="Calibri"/>
          <w:b/>
          <w:bCs/>
        </w:rPr>
        <w:t xml:space="preserve"> </w:t>
      </w:r>
      <w:r w:rsidR="004E64F1" w:rsidRPr="004E64F1">
        <w:rPr>
          <w:rFonts w:ascii="Calibri" w:eastAsia="Calibri" w:hAnsi="Calibri" w:cs="Calibri"/>
        </w:rPr>
        <w:t>(dla osoby prowadzącej działalność)</w:t>
      </w:r>
      <w:r w:rsidRPr="006E9C67">
        <w:rPr>
          <w:rFonts w:ascii="Calibri" w:eastAsia="Calibri" w:hAnsi="Calibri" w:cs="Calibri"/>
        </w:rPr>
        <w:t xml:space="preserve"> </w:t>
      </w:r>
      <w:r w:rsidR="4025F63C" w:rsidRPr="006E9C67">
        <w:rPr>
          <w:rFonts w:ascii="Calibri" w:eastAsia="Calibri" w:hAnsi="Calibri" w:cs="Calibri"/>
        </w:rPr>
        <w:t xml:space="preserve">oraz </w:t>
      </w:r>
      <w:r w:rsidR="59FCA1B7" w:rsidRPr="006E9C67">
        <w:rPr>
          <w:rFonts w:ascii="Calibri" w:eastAsia="Calibri" w:hAnsi="Calibri" w:cs="Calibri"/>
          <w:b/>
          <w:bCs/>
        </w:rPr>
        <w:t>Z</w:t>
      </w:r>
      <w:r w:rsidR="4025F63C" w:rsidRPr="006E9C67">
        <w:rPr>
          <w:rFonts w:ascii="Calibri" w:eastAsia="Calibri" w:hAnsi="Calibri" w:cs="Calibri"/>
          <w:b/>
          <w:bCs/>
        </w:rPr>
        <w:t>ałącznik nr 3</w:t>
      </w:r>
      <w:r w:rsidR="4025F63C" w:rsidRPr="006E9C67">
        <w:rPr>
          <w:rFonts w:ascii="Calibri" w:eastAsia="Calibri" w:hAnsi="Calibri" w:cs="Calibri"/>
        </w:rPr>
        <w:t xml:space="preserve"> </w:t>
      </w:r>
      <w:r w:rsidR="004E64F1">
        <w:rPr>
          <w:rFonts w:ascii="Calibri" w:eastAsia="Calibri" w:hAnsi="Calibri" w:cs="Calibri"/>
        </w:rPr>
        <w:t xml:space="preserve">(dla osoby składającej ofertę jako osoba fizyczna) </w:t>
      </w:r>
      <w:r w:rsidRPr="006E9C67">
        <w:rPr>
          <w:rFonts w:ascii="Calibri" w:eastAsia="Calibri" w:hAnsi="Calibri" w:cs="Calibri"/>
        </w:rPr>
        <w:t xml:space="preserve">do niniejszego zapytania ofertowego. </w:t>
      </w:r>
    </w:p>
    <w:p w14:paraId="4460D5C3" w14:textId="055DDF01" w:rsidR="006F07C3" w:rsidRPr="006F07C3" w:rsidRDefault="006F07C3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 xml:space="preserve">Po ogłoszeniu wyboru, wybrani </w:t>
      </w:r>
      <w:r w:rsidRPr="006F07C3">
        <w:rPr>
          <w:rFonts w:ascii="Calibri" w:eastAsia="Calibri" w:hAnsi="Calibri" w:cs="Calibri"/>
          <w:b/>
          <w:bCs/>
        </w:rPr>
        <w:t>Wykonawcy są zobowiązani do wysłania wypełnionego załącznika numer 7</w:t>
      </w:r>
      <w:r>
        <w:rPr>
          <w:rFonts w:ascii="Calibri" w:eastAsia="Calibri" w:hAnsi="Calibri" w:cs="Calibri"/>
          <w:b/>
          <w:bCs/>
        </w:rPr>
        <w:t>, który jest niezbędny do wystawienia umowy zlecenie,</w:t>
      </w:r>
      <w:r w:rsidRPr="006F07C3">
        <w:rPr>
          <w:rFonts w:ascii="Calibri" w:eastAsia="Calibri" w:hAnsi="Calibri" w:cs="Calibri"/>
          <w:b/>
          <w:bCs/>
        </w:rPr>
        <w:t xml:space="preserve"> na adres email: </w:t>
      </w:r>
      <w:hyperlink r:id="rId10" w:history="1">
        <w:r w:rsidRPr="006F07C3">
          <w:rPr>
            <w:rStyle w:val="Hipercze"/>
            <w:rFonts w:ascii="Calibri" w:eastAsia="Calibri" w:hAnsi="Calibri" w:cs="Calibri"/>
            <w:b/>
            <w:bCs/>
          </w:rPr>
          <w:t>ksobejko@frse.org.pl</w:t>
        </w:r>
      </w:hyperlink>
      <w:r w:rsidRPr="006F07C3">
        <w:rPr>
          <w:rFonts w:ascii="Calibri" w:eastAsia="Calibri" w:hAnsi="Calibri" w:cs="Calibri"/>
          <w:b/>
          <w:bCs/>
        </w:rPr>
        <w:t>.</w:t>
      </w:r>
    </w:p>
    <w:p w14:paraId="18F2B932" w14:textId="5ABB1725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Oferty na formularzu stanowiącym </w:t>
      </w:r>
      <w:r w:rsidRPr="006E9C67">
        <w:rPr>
          <w:rFonts w:ascii="Calibri" w:eastAsia="Calibri" w:hAnsi="Calibri" w:cs="Calibri"/>
          <w:b/>
          <w:bCs/>
        </w:rPr>
        <w:t xml:space="preserve">Załącznik nr </w:t>
      </w:r>
      <w:r w:rsidR="17CE60B7" w:rsidRPr="006E9C67">
        <w:rPr>
          <w:rFonts w:ascii="Calibri" w:eastAsia="Calibri" w:hAnsi="Calibri" w:cs="Calibri"/>
          <w:b/>
          <w:bCs/>
        </w:rPr>
        <w:t>4</w:t>
      </w:r>
      <w:r w:rsidRPr="006E9C67">
        <w:rPr>
          <w:rFonts w:ascii="Calibri" w:eastAsia="Calibri" w:hAnsi="Calibri" w:cs="Calibri"/>
        </w:rPr>
        <w:t xml:space="preserve"> do niniejszego zapytania ofertowego należy przesłać za pośrednictwem bazy konkurencyjności </w:t>
      </w:r>
      <w:hyperlink r:id="rId11">
        <w:r w:rsidRPr="006E9C67">
          <w:rPr>
            <w:rStyle w:val="Hipercze"/>
            <w:rFonts w:ascii="Calibri" w:eastAsia="Calibri" w:hAnsi="Calibri" w:cs="Calibri"/>
          </w:rPr>
          <w:t>https://bazakonkurencyjnosci.funduszeeuropejskie.gov.pl</w:t>
        </w:r>
      </w:hyperlink>
      <w:r w:rsidRPr="006E9C67">
        <w:rPr>
          <w:rFonts w:ascii="Calibri" w:eastAsia="Calibri" w:hAnsi="Calibri" w:cs="Calibri"/>
        </w:rPr>
        <w:t xml:space="preserve">. </w:t>
      </w:r>
    </w:p>
    <w:p w14:paraId="4DDA743F" w14:textId="77777777" w:rsidR="00E85E99" w:rsidRPr="00264914" w:rsidRDefault="00E85E99" w:rsidP="006E9C67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</w:p>
    <w:p w14:paraId="194D822C" w14:textId="3B6758C3" w:rsidR="3B9DFF3E" w:rsidRDefault="18752BAA" w:rsidP="006E9C67">
      <w:pPr>
        <w:numPr>
          <w:ilvl w:val="0"/>
          <w:numId w:val="42"/>
        </w:numPr>
        <w:spacing w:after="13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Termin składania ofert upływa dnia</w:t>
      </w:r>
      <w:r w:rsidR="6D8BFBBB" w:rsidRPr="006E9C67">
        <w:rPr>
          <w:rFonts w:ascii="Calibri" w:eastAsia="Calibri" w:hAnsi="Calibri" w:cs="Calibri"/>
        </w:rPr>
        <w:t xml:space="preserve"> </w:t>
      </w:r>
      <w:r w:rsidR="00E55AB9">
        <w:rPr>
          <w:rFonts w:ascii="Calibri" w:eastAsia="Calibri" w:hAnsi="Calibri" w:cs="Calibri"/>
          <w:b/>
          <w:bCs/>
        </w:rPr>
        <w:t>30</w:t>
      </w:r>
      <w:r w:rsidR="00B02D18" w:rsidRPr="00B02D18">
        <w:rPr>
          <w:rFonts w:ascii="Calibri" w:eastAsia="Calibri" w:hAnsi="Calibri" w:cs="Calibri"/>
          <w:b/>
          <w:bCs/>
        </w:rPr>
        <w:t xml:space="preserve"> kwietnia 2026 </w:t>
      </w:r>
      <w:r w:rsidRPr="00B02D18">
        <w:rPr>
          <w:rFonts w:ascii="Calibri" w:eastAsia="Calibri" w:hAnsi="Calibri" w:cs="Calibri"/>
        </w:rPr>
        <w:t>r</w:t>
      </w:r>
      <w:r w:rsidRPr="00B02D18">
        <w:rPr>
          <w:rFonts w:ascii="Calibri" w:eastAsia="Calibri" w:hAnsi="Calibri" w:cs="Calibri"/>
          <w:b/>
          <w:bCs/>
        </w:rPr>
        <w:t xml:space="preserve">. o godzinie </w:t>
      </w:r>
      <w:r w:rsidR="5478E990" w:rsidRPr="00B02D18">
        <w:rPr>
          <w:rFonts w:ascii="Calibri" w:eastAsia="Calibri" w:hAnsi="Calibri" w:cs="Calibri"/>
          <w:b/>
          <w:bCs/>
        </w:rPr>
        <w:t>10</w:t>
      </w:r>
      <w:r w:rsidRPr="00B02D18">
        <w:rPr>
          <w:rFonts w:ascii="Calibri" w:eastAsia="Calibri" w:hAnsi="Calibri" w:cs="Calibri"/>
          <w:b/>
          <w:bCs/>
        </w:rPr>
        <w:t>:00.</w:t>
      </w:r>
    </w:p>
    <w:p w14:paraId="210C15CC" w14:textId="77777777" w:rsidR="008E481D" w:rsidRPr="00264914" w:rsidRDefault="008E481D" w:rsidP="006E9C67">
      <w:pPr>
        <w:spacing w:after="13"/>
        <w:ind w:left="926"/>
        <w:rPr>
          <w:rFonts w:ascii="Calibri" w:eastAsia="Calibri" w:hAnsi="Calibri" w:cs="Calibri"/>
        </w:rPr>
      </w:pPr>
    </w:p>
    <w:p w14:paraId="6DB9522C" w14:textId="61D139C5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Kryteria ocen ofert i ich znaczenie: </w:t>
      </w:r>
    </w:p>
    <w:p w14:paraId="6DADBB50" w14:textId="34421A25" w:rsidR="008A2DD9" w:rsidRPr="00264914" w:rsidRDefault="008A2DD9" w:rsidP="006E9C67">
      <w:pPr>
        <w:spacing w:after="40" w:line="267" w:lineRule="auto"/>
        <w:jc w:val="both"/>
        <w:rPr>
          <w:rFonts w:ascii="Calibri" w:eastAsia="Calibri" w:hAnsi="Calibri" w:cs="Calibri"/>
        </w:rPr>
      </w:pPr>
    </w:p>
    <w:p w14:paraId="3D966257" w14:textId="6530022D" w:rsidR="008A2DD9" w:rsidRPr="00264914" w:rsidRDefault="2F688B51" w:rsidP="006E9C67">
      <w:p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Łączna maksymalna liczba punktów do uzyskania – 100 pkt:</w:t>
      </w:r>
    </w:p>
    <w:p w14:paraId="4A1F6304" w14:textId="77777777" w:rsidR="00CF5676" w:rsidRPr="003659DA" w:rsidRDefault="00CF5676" w:rsidP="006E9C67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 xml:space="preserve">Cena – 10 pkt </w:t>
      </w:r>
    </w:p>
    <w:p w14:paraId="0B269A74" w14:textId="03F35147" w:rsidR="008A2DD9" w:rsidRPr="003659DA" w:rsidRDefault="00CF5676" w:rsidP="00CF5676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Doświadczenie w ocenianiu umiejętności branżowych</w:t>
      </w:r>
      <w:r w:rsidR="00C14D65" w:rsidRPr="003659DA">
        <w:rPr>
          <w:rFonts w:ascii="Calibri" w:eastAsia="Calibri" w:hAnsi="Calibri" w:cs="Calibri"/>
          <w:color w:val="000000" w:themeColor="text1"/>
        </w:rPr>
        <w:t xml:space="preserve"> </w:t>
      </w:r>
      <w:r w:rsidRPr="003659DA">
        <w:rPr>
          <w:rFonts w:ascii="Calibri" w:eastAsia="Calibri" w:hAnsi="Calibri" w:cs="Calibri"/>
          <w:color w:val="000000" w:themeColor="text1"/>
        </w:rPr>
        <w:t>– 20 pkt.</w:t>
      </w:r>
    </w:p>
    <w:p w14:paraId="630A3603" w14:textId="2E9C1398" w:rsidR="00C14D65" w:rsidRPr="003659DA" w:rsidRDefault="00C14D65" w:rsidP="00C14D65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Współpraca z partnerami biznesowymi  – 10 pkt</w:t>
      </w:r>
    </w:p>
    <w:p w14:paraId="76DA5436" w14:textId="4ABA4B46" w:rsidR="008A2DD9" w:rsidRPr="003659DA" w:rsidRDefault="2F688B51" w:rsidP="006E9C67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lastRenderedPageBreak/>
        <w:t>Lista infrastruktury, narzędzi, maszyn</w:t>
      </w:r>
      <w:r w:rsidR="004E64F1" w:rsidRPr="003659DA">
        <w:rPr>
          <w:rFonts w:ascii="Calibri" w:eastAsia="Calibri" w:hAnsi="Calibri" w:cs="Calibri"/>
          <w:color w:val="000000" w:themeColor="text1"/>
        </w:rPr>
        <w:t xml:space="preserve"> oraz lista materiałów zużywalnych</w:t>
      </w:r>
      <w:r w:rsidRPr="003659DA">
        <w:rPr>
          <w:rFonts w:ascii="Calibri" w:eastAsia="Calibri" w:hAnsi="Calibri" w:cs="Calibri"/>
          <w:color w:val="000000" w:themeColor="text1"/>
        </w:rPr>
        <w:t xml:space="preserve"> – </w:t>
      </w:r>
      <w:r w:rsidR="003659DA" w:rsidRPr="003659DA">
        <w:rPr>
          <w:rFonts w:ascii="Calibri" w:eastAsia="Calibri" w:hAnsi="Calibri" w:cs="Calibri"/>
          <w:color w:val="000000" w:themeColor="text1"/>
        </w:rPr>
        <w:t>6</w:t>
      </w:r>
      <w:r w:rsidRPr="003659DA">
        <w:rPr>
          <w:rFonts w:ascii="Calibri" w:eastAsia="Calibri" w:hAnsi="Calibri" w:cs="Calibri"/>
          <w:color w:val="000000" w:themeColor="text1"/>
        </w:rPr>
        <w:t>0 pkt</w:t>
      </w:r>
      <w:r w:rsidR="00CF5676" w:rsidRPr="003659DA">
        <w:rPr>
          <w:rFonts w:ascii="Calibri" w:eastAsia="Calibri" w:hAnsi="Calibri" w:cs="Calibri"/>
          <w:color w:val="000000" w:themeColor="text1"/>
        </w:rPr>
        <w:t>.</w:t>
      </w:r>
    </w:p>
    <w:p w14:paraId="42D39A7C" w14:textId="03B30A26" w:rsidR="008A2DD9" w:rsidRPr="00264914" w:rsidRDefault="594FCED2" w:rsidP="00C14D65">
      <w:pPr>
        <w:pStyle w:val="Akapitzlist"/>
        <w:spacing w:after="10"/>
        <w:rPr>
          <w:rFonts w:ascii="Calibri" w:eastAsia="Calibri" w:hAnsi="Calibri" w:cs="Calibri"/>
          <w:color w:val="000000" w:themeColor="text1"/>
        </w:rPr>
      </w:pPr>
      <w:r>
        <w:br/>
      </w:r>
    </w:p>
    <w:p w14:paraId="595E6549" w14:textId="2C86AAD5" w:rsidR="00C14D65" w:rsidRPr="00264914" w:rsidRDefault="00C14D65" w:rsidP="00C14D65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Cena – 10 pkt</w:t>
      </w:r>
      <w:r>
        <w:br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C14D65">
        <w:rPr>
          <w:rFonts w:ascii="Calibri" w:eastAsia="Calibri" w:hAnsi="Calibri" w:cs="Calibri"/>
          <w:color w:val="000000" w:themeColor="text1"/>
          <w:u w:val="single"/>
        </w:rPr>
        <w:t>Kryterium ceny obejmuje łączny koszt wynagrodzenia ekspertów za realizację zamówienia</w:t>
      </w:r>
      <w:r>
        <w:rPr>
          <w:rFonts w:ascii="Calibri" w:eastAsia="Calibri" w:hAnsi="Calibri" w:cs="Calibri"/>
          <w:color w:val="000000" w:themeColor="text1"/>
          <w:u w:val="single"/>
        </w:rPr>
        <w:t xml:space="preserve"> (</w:t>
      </w:r>
      <w:r w:rsidRPr="00C14D65">
        <w:rPr>
          <w:rFonts w:ascii="Calibri" w:eastAsia="Calibri" w:hAnsi="Calibri" w:cs="Calibri"/>
          <w:i/>
          <w:iCs/>
          <w:color w:val="000000" w:themeColor="text1"/>
        </w:rPr>
        <w:t>obliczony na podstawie stawek godzinowych i planowanego czasu pracy).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</w:p>
    <w:p w14:paraId="156095BC" w14:textId="77777777" w:rsidR="00C14D65" w:rsidRPr="00264914" w:rsidRDefault="00C14D65" w:rsidP="00C14D65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Sposób oceny:</w:t>
      </w:r>
      <w:r w:rsidRPr="006E9C67">
        <w:rPr>
          <w:rFonts w:ascii="Calibri" w:eastAsia="Calibri" w:hAnsi="Calibri" w:cs="Calibri"/>
          <w:color w:val="000000" w:themeColor="text1"/>
        </w:rPr>
        <w:t xml:space="preserve"> Oferent, który zaproponuje najniższą cenę brutto za całość usługi, otrzyma maksymalną liczbę punktów. Pozostałe oferty będą oceniane według wzoru: </w:t>
      </w:r>
    </w:p>
    <w:p w14:paraId="355D1C92" w14:textId="77777777" w:rsidR="00C14D65" w:rsidRPr="00264914" w:rsidRDefault="00C14D65" w:rsidP="00C14D65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731CBC6" w14:textId="1F88A533" w:rsidR="00C14D65" w:rsidRPr="00264914" w:rsidRDefault="00C14D65" w:rsidP="00C14D65">
      <w:pPr>
        <w:spacing w:after="0"/>
        <w:ind w:firstLine="566"/>
        <w:rPr>
          <w:rFonts w:ascii="Calibri" w:eastAsia="Calibri" w:hAnsi="Calibri" w:cs="Calibri"/>
          <w:color w:val="000000" w:themeColor="text1"/>
        </w:rPr>
      </w:pPr>
      <w:r>
        <w:tab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>
        <w:tab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</w:p>
    <w:p w14:paraId="3C632AB2" w14:textId="77777777" w:rsidR="00C14D65" w:rsidRPr="00264914" w:rsidRDefault="00C14D65" w:rsidP="00C14D65">
      <w:pPr>
        <w:spacing w:after="0"/>
        <w:ind w:left="2033"/>
        <w:jc w:val="center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𝑐𝑒𝑛𝑎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𝑛𝑎𝑗𝑛𝑖</w:t>
      </w:r>
      <w:r w:rsidRPr="006E9C67">
        <w:rPr>
          <w:rFonts w:ascii="Calibri" w:eastAsia="Calibri" w:hAnsi="Calibri" w:cs="Calibri"/>
          <w:color w:val="000000" w:themeColor="text1"/>
        </w:rPr>
        <w:t>ż</w:t>
      </w:r>
      <w:r w:rsidRPr="006E9C67">
        <w:rPr>
          <w:rFonts w:ascii="Cambria Math" w:eastAsia="Calibri" w:hAnsi="Cambria Math" w:cs="Cambria Math"/>
          <w:color w:val="000000" w:themeColor="text1"/>
        </w:rPr>
        <w:t>𝑠𝑧𝑎</w:t>
      </w:r>
    </w:p>
    <w:p w14:paraId="4369B83E" w14:textId="77777777" w:rsidR="00C14D65" w:rsidRPr="00264914" w:rsidRDefault="00C14D65" w:rsidP="00C14D65">
      <w:pPr>
        <w:spacing w:after="0"/>
        <w:ind w:left="2124" w:right="1460" w:firstLine="708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𝑙𝑖𝑐𝑧𝑏𝑎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𝑝𝑢𝑛𝑘𝑡</w:t>
      </w:r>
      <w:r w:rsidRPr="006E9C67">
        <w:rPr>
          <w:rFonts w:ascii="Calibri" w:eastAsia="Calibri" w:hAnsi="Calibri" w:cs="Calibri"/>
          <w:color w:val="000000" w:themeColor="text1"/>
        </w:rPr>
        <w:t>ó</w:t>
      </w:r>
      <w:r w:rsidRPr="006E9C67">
        <w:rPr>
          <w:rFonts w:ascii="Cambria Math" w:eastAsia="Calibri" w:hAnsi="Cambria Math" w:cs="Cambria Math"/>
          <w:color w:val="000000" w:themeColor="text1"/>
        </w:rPr>
        <w:t>𝑤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𝑃</w:t>
      </w:r>
      <w:r w:rsidRPr="006E9C67">
        <w:rPr>
          <w:rFonts w:ascii="Cambria Math" w:eastAsia="Calibri" w:hAnsi="Cambria Math" w:cs="Cambria Math"/>
          <w:color w:val="000000" w:themeColor="text1"/>
          <w:vertAlign w:val="subscript"/>
        </w:rPr>
        <w:t>𝐴</w:t>
      </w:r>
      <w:r w:rsidRPr="006E9C67">
        <w:rPr>
          <w:rFonts w:ascii="Calibri" w:eastAsia="Calibri" w:hAnsi="Calibri" w:cs="Calibri"/>
          <w:color w:val="000000" w:themeColor="text1"/>
          <w:vertAlign w:val="subscript"/>
        </w:rPr>
        <w:t xml:space="preserve"> </w:t>
      </w:r>
      <w:r w:rsidRPr="006E9C67">
        <w:rPr>
          <w:rFonts w:ascii="Calibri" w:eastAsia="Calibri" w:hAnsi="Calibri" w:cs="Calibri"/>
          <w:color w:val="000000" w:themeColor="text1"/>
        </w:rPr>
        <w:t xml:space="preserve">= </w:t>
      </w:r>
      <w:r>
        <w:rPr>
          <w:noProof/>
        </w:rPr>
        <w:drawing>
          <wp:inline distT="0" distB="0" distL="0" distR="0" wp14:anchorId="007974E4" wp14:editId="4E85F21E">
            <wp:extent cx="1095375" cy="38100"/>
            <wp:effectExtent l="0" t="0" r="0" b="0"/>
            <wp:docPr id="757010135" name="drawing" title="Group 2115, Obiekt zgrupowa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027129" name="Picture 532027129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∗</w:t>
      </w:r>
      <w:r w:rsidRPr="006E9C67">
        <w:rPr>
          <w:rFonts w:ascii="Calibri" w:eastAsia="Calibri" w:hAnsi="Calibri" w:cs="Calibri"/>
          <w:color w:val="000000" w:themeColor="text1"/>
        </w:rPr>
        <w:t xml:space="preserve"> 10</w:t>
      </w:r>
    </w:p>
    <w:p w14:paraId="49CE0A99" w14:textId="77777777" w:rsidR="00C14D65" w:rsidRPr="00264914" w:rsidRDefault="00C14D65" w:rsidP="00C14D65">
      <w:pPr>
        <w:spacing w:after="100"/>
        <w:ind w:left="2033" w:right="3"/>
        <w:jc w:val="center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𝑐𝑒𝑛𝑎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𝑏𝑎𝑑𝑎𝑛𝑎</w:t>
      </w:r>
    </w:p>
    <w:p w14:paraId="393A38C7" w14:textId="77777777" w:rsidR="00C14D65" w:rsidRPr="00264914" w:rsidRDefault="00C14D65" w:rsidP="00C14D65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Gdzie: </w:t>
      </w:r>
      <w:r>
        <w:br/>
      </w:r>
      <w:r>
        <w:tab/>
      </w:r>
      <w:r w:rsidRPr="006E9C67">
        <w:rPr>
          <w:rFonts w:ascii="Calibri" w:eastAsia="Calibri" w:hAnsi="Calibri" w:cs="Calibri"/>
          <w:color w:val="000000" w:themeColor="text1"/>
        </w:rPr>
        <w:t xml:space="preserve">Cena najniższa – najniższa cena spośród wszystkich ofert </w:t>
      </w:r>
      <w:r>
        <w:br/>
      </w:r>
      <w:r>
        <w:tab/>
      </w:r>
      <w:r w:rsidRPr="006E9C67">
        <w:rPr>
          <w:rFonts w:ascii="Calibri" w:eastAsia="Calibri" w:hAnsi="Calibri" w:cs="Calibri"/>
          <w:color w:val="000000" w:themeColor="text1"/>
        </w:rPr>
        <w:t>Cena oferty badanej – cena brutto danej oferty</w:t>
      </w:r>
    </w:p>
    <w:p w14:paraId="6124BC73" w14:textId="4D2C8931" w:rsidR="00C14D65" w:rsidRPr="00C14D65" w:rsidRDefault="00C14D65" w:rsidP="00C14D65">
      <w:pPr>
        <w:pStyle w:val="Akapitzlist"/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</w:p>
    <w:p w14:paraId="3AF66934" w14:textId="1DF85918" w:rsidR="00C44333" w:rsidRDefault="00C44333" w:rsidP="00CF5676">
      <w:pPr>
        <w:pStyle w:val="Akapitzlist"/>
        <w:numPr>
          <w:ilvl w:val="0"/>
          <w:numId w:val="47"/>
        </w:numPr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C44333">
        <w:rPr>
          <w:rFonts w:ascii="Calibri" w:eastAsia="Calibri" w:hAnsi="Calibri" w:cs="Calibri"/>
          <w:b/>
          <w:bCs/>
          <w:color w:val="000000" w:themeColor="text1"/>
        </w:rPr>
        <w:t>Doświadczenie w ocenianiu umiejętności branżowych - maks</w:t>
      </w:r>
      <w:r w:rsidRPr="003659DA">
        <w:rPr>
          <w:rFonts w:ascii="Calibri" w:eastAsia="Calibri" w:hAnsi="Calibri" w:cs="Calibri"/>
          <w:b/>
          <w:bCs/>
          <w:color w:val="000000" w:themeColor="text1"/>
        </w:rPr>
        <w:t>. 20 pkt</w:t>
      </w:r>
      <w:r>
        <w:rPr>
          <w:rFonts w:ascii="Calibri" w:eastAsia="Calibri" w:hAnsi="Calibri" w:cs="Calibri"/>
          <w:b/>
          <w:bCs/>
          <w:color w:val="000000" w:themeColor="text1"/>
        </w:rPr>
        <w:t>.</w:t>
      </w:r>
    </w:p>
    <w:p w14:paraId="7AFADD64" w14:textId="18D265A1" w:rsidR="00CF5676" w:rsidRPr="003659DA" w:rsidRDefault="00CF5676" w:rsidP="00C44333">
      <w:pPr>
        <w:pStyle w:val="Akapitzlist"/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C44333">
        <w:rPr>
          <w:rFonts w:ascii="Calibri" w:eastAsia="Calibri" w:hAnsi="Calibri" w:cs="Calibri"/>
          <w:color w:val="000000" w:themeColor="text1"/>
        </w:rPr>
        <w:t>Doświadczenie</w:t>
      </w:r>
      <w:r w:rsidR="00C14D65" w:rsidRPr="00C44333">
        <w:rPr>
          <w:rFonts w:ascii="Calibri" w:eastAsia="Calibri" w:hAnsi="Calibri" w:cs="Calibri"/>
          <w:color w:val="000000" w:themeColor="text1"/>
        </w:rPr>
        <w:t xml:space="preserve"> Wykonawcy</w:t>
      </w:r>
      <w:r w:rsidRPr="00C44333">
        <w:rPr>
          <w:rFonts w:ascii="Calibri" w:eastAsia="Calibri" w:hAnsi="Calibri" w:cs="Calibri"/>
          <w:color w:val="000000" w:themeColor="text1"/>
        </w:rPr>
        <w:t xml:space="preserve"> w ocenianiu umiejętności branżowych, odpowiadających zakresem części, na którą ekspert składa ofertę, zdobyte podczas podobnych wydarzeń w okresie ostatnich 4 lat, liczonych od dnia składania ofert (np. jako juror, egzaminator, ekspert)</w:t>
      </w:r>
      <w:r w:rsidR="00C44333" w:rsidRPr="00C44333">
        <w:rPr>
          <w:rFonts w:ascii="Calibri" w:eastAsia="Calibri" w:hAnsi="Calibri" w:cs="Calibri"/>
          <w:color w:val="000000" w:themeColor="text1"/>
        </w:rPr>
        <w:t>.</w:t>
      </w:r>
      <w:r w:rsidR="00C44333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 w:rsidR="00C44333" w:rsidRPr="00C44333">
        <w:rPr>
          <w:rFonts w:ascii="Calibri" w:eastAsia="Calibri" w:hAnsi="Calibri" w:cs="Calibri"/>
          <w:color w:val="000000" w:themeColor="text1"/>
        </w:rPr>
        <w:t>Doświadczenie oceniane zgodnie z poniższą punktacją:</w:t>
      </w:r>
    </w:p>
    <w:p w14:paraId="7FDABBC0" w14:textId="77777777" w:rsidR="003659DA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0 pkt – brak udziału w podobnych wydarzeniach,</w:t>
      </w:r>
    </w:p>
    <w:p w14:paraId="7FDCA008" w14:textId="0F709183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2,5 pkt – udział w łącznie 1 podobnym wydarzeniu, </w:t>
      </w:r>
    </w:p>
    <w:p w14:paraId="4D0D04D6" w14:textId="77777777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5 pkt – udział w łącznie 2 podobnych wydarzeniach, </w:t>
      </w:r>
    </w:p>
    <w:p w14:paraId="4CD2B537" w14:textId="77777777" w:rsidR="003659DA" w:rsidRDefault="00CF5676" w:rsidP="00CF5676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10 pkt – udział w łącznie 3 podobnych wydarzeniach,</w:t>
      </w:r>
      <w:r w:rsidR="003659DA" w:rsidRPr="003659DA">
        <w:rPr>
          <w:rFonts w:ascii="Calibri" w:eastAsia="Calibri" w:hAnsi="Calibri" w:cs="Calibri"/>
        </w:rPr>
        <w:t xml:space="preserve"> </w:t>
      </w:r>
    </w:p>
    <w:p w14:paraId="3FD4E82E" w14:textId="77777777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20 pkt – udział w łącznie 4 i więcej</w:t>
      </w:r>
      <w:r>
        <w:rPr>
          <w:rFonts w:ascii="Calibri" w:eastAsia="Calibri" w:hAnsi="Calibri" w:cs="Calibri"/>
        </w:rPr>
        <w:t xml:space="preserve"> </w:t>
      </w:r>
      <w:r w:rsidRPr="00CF5676">
        <w:rPr>
          <w:rFonts w:ascii="Calibri" w:eastAsia="Calibri" w:hAnsi="Calibri" w:cs="Calibri"/>
        </w:rPr>
        <w:t>podobnych wydarzeniach, </w:t>
      </w:r>
    </w:p>
    <w:p w14:paraId="377FF443" w14:textId="77777777" w:rsidR="00CF5676" w:rsidRPr="00CF5676" w:rsidRDefault="00CF5676" w:rsidP="00CF5676">
      <w:pPr>
        <w:spacing w:after="10"/>
        <w:ind w:left="720"/>
        <w:rPr>
          <w:rFonts w:ascii="Calibri" w:eastAsia="Calibri" w:hAnsi="Calibri" w:cs="Calibri"/>
          <w:b/>
          <w:bCs/>
          <w:color w:val="EE0000"/>
        </w:rPr>
      </w:pPr>
      <w:r w:rsidRPr="00CF5676">
        <w:rPr>
          <w:rFonts w:ascii="Calibri" w:eastAsia="Calibri" w:hAnsi="Calibri" w:cs="Calibri"/>
          <w:b/>
          <w:bCs/>
          <w:color w:val="EE0000"/>
        </w:rPr>
        <w:t> </w:t>
      </w:r>
    </w:p>
    <w:p w14:paraId="3C406281" w14:textId="25FFC04A" w:rsidR="008A2DD9" w:rsidRPr="00264914" w:rsidRDefault="008A2DD9" w:rsidP="006E9C67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12A3F88" w14:textId="587AC38E" w:rsidR="008A2DD9" w:rsidRPr="003659DA" w:rsidRDefault="2F688B51" w:rsidP="006E9C67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b/>
          <w:bCs/>
          <w:color w:val="000000" w:themeColor="text1"/>
        </w:rPr>
        <w:t>Współpraca z partnerami biznesowymi - 10 pkt</w:t>
      </w:r>
    </w:p>
    <w:p w14:paraId="3AE13E75" w14:textId="20034F04" w:rsidR="008A2DD9" w:rsidRPr="003659DA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Wskaźnik ocenia stopień praktycznego doświadczenia w budowaniu i zarządzaniu relacjami partnerskimi</w:t>
      </w:r>
      <w:r w:rsidR="003659DA">
        <w:rPr>
          <w:rFonts w:ascii="Calibri" w:eastAsia="Calibri" w:hAnsi="Calibri" w:cs="Calibri"/>
          <w:color w:val="000000" w:themeColor="text1"/>
        </w:rPr>
        <w:t>, oceniany zgodnie z poniższą punktacją:</w:t>
      </w:r>
    </w:p>
    <w:p w14:paraId="741AD1DF" w14:textId="2926B4CE" w:rsidR="008A2DD9" w:rsidRPr="004972F7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  <w:highlight w:val="yellow"/>
        </w:rPr>
      </w:pPr>
      <w:r w:rsidRPr="003659DA">
        <w:rPr>
          <w:rFonts w:ascii="Calibri" w:eastAsia="Calibri" w:hAnsi="Calibri" w:cs="Calibri"/>
          <w:color w:val="000000" w:themeColor="text1"/>
        </w:rPr>
        <w:t xml:space="preserve">0 pkt – brak </w:t>
      </w:r>
      <w:r w:rsidR="003659DA">
        <w:rPr>
          <w:rFonts w:ascii="Calibri" w:eastAsia="Calibri" w:hAnsi="Calibri" w:cs="Calibri"/>
          <w:color w:val="000000" w:themeColor="text1"/>
        </w:rPr>
        <w:t>współpracy,</w:t>
      </w:r>
      <w:r w:rsidR="594FCED2" w:rsidRPr="003659DA">
        <w:br/>
      </w:r>
      <w:r w:rsidR="003659DA" w:rsidRPr="003659DA">
        <w:rPr>
          <w:rFonts w:ascii="Calibri" w:eastAsia="Calibri" w:hAnsi="Calibri" w:cs="Calibri"/>
          <w:color w:val="000000" w:themeColor="text1"/>
        </w:rPr>
        <w:t>2,5</w:t>
      </w:r>
      <w:r w:rsidRPr="003659DA">
        <w:rPr>
          <w:rFonts w:ascii="Calibri" w:eastAsia="Calibri" w:hAnsi="Calibri" w:cs="Calibri"/>
          <w:color w:val="000000" w:themeColor="text1"/>
        </w:rPr>
        <w:t xml:space="preserve"> pkt – udział w krótkoterminowych, jednorodnych projektach partnerskich o niskiej </w:t>
      </w:r>
      <w:r w:rsidRPr="00523F95">
        <w:rPr>
          <w:rFonts w:ascii="Calibri" w:eastAsia="Calibri" w:hAnsi="Calibri" w:cs="Calibri"/>
          <w:color w:val="000000" w:themeColor="text1"/>
        </w:rPr>
        <w:t>złożoności</w:t>
      </w:r>
      <w:r w:rsidR="003659DA" w:rsidRPr="00523F95">
        <w:rPr>
          <w:rFonts w:ascii="Calibri" w:eastAsia="Calibri" w:hAnsi="Calibri" w:cs="Calibri"/>
          <w:color w:val="000000" w:themeColor="text1"/>
        </w:rPr>
        <w:t xml:space="preserve"> np. realizacja zleceń, wsparcie wydarzenia,</w:t>
      </w:r>
      <w:r w:rsidR="594FCED2" w:rsidRPr="00523F95">
        <w:br/>
      </w:r>
      <w:r w:rsidR="003659DA" w:rsidRPr="00523F95">
        <w:rPr>
          <w:rFonts w:ascii="Calibri" w:eastAsia="Calibri" w:hAnsi="Calibri" w:cs="Calibri"/>
          <w:color w:val="000000" w:themeColor="text1"/>
        </w:rPr>
        <w:t>5</w:t>
      </w:r>
      <w:r w:rsidRPr="00523F95">
        <w:rPr>
          <w:rFonts w:ascii="Calibri" w:eastAsia="Calibri" w:hAnsi="Calibri" w:cs="Calibri"/>
          <w:color w:val="000000" w:themeColor="text1"/>
        </w:rPr>
        <w:t xml:space="preserve"> pkt – różne typy projektów oraz powtarzalni partnerzy</w:t>
      </w:r>
      <w:r w:rsidR="00523F95" w:rsidRPr="00523F95">
        <w:rPr>
          <w:rFonts w:ascii="Calibri" w:eastAsia="Calibri" w:hAnsi="Calibri" w:cs="Calibri"/>
          <w:color w:val="000000" w:themeColor="text1"/>
        </w:rPr>
        <w:t xml:space="preserve"> (współpraca projektowa / partnerska),</w:t>
      </w:r>
      <w:r w:rsidR="594FCED2" w:rsidRPr="00523F95">
        <w:br/>
      </w:r>
      <w:r w:rsidRPr="00523F95">
        <w:rPr>
          <w:rFonts w:ascii="Calibri" w:eastAsia="Calibri" w:hAnsi="Calibri" w:cs="Calibri"/>
          <w:color w:val="000000" w:themeColor="text1"/>
        </w:rPr>
        <w:t>10 pkt – złożone projekty (</w:t>
      </w:r>
      <w:proofErr w:type="spellStart"/>
      <w:r w:rsidRPr="00523F95">
        <w:rPr>
          <w:rFonts w:ascii="Calibri" w:eastAsia="Calibri" w:hAnsi="Calibri" w:cs="Calibri"/>
          <w:color w:val="000000" w:themeColor="text1"/>
        </w:rPr>
        <w:t>wielo</w:t>
      </w:r>
      <w:proofErr w:type="spellEnd"/>
      <w:r w:rsidRPr="00523F95">
        <w:rPr>
          <w:rFonts w:ascii="Calibri" w:eastAsia="Calibri" w:hAnsi="Calibri" w:cs="Calibri"/>
          <w:color w:val="000000" w:themeColor="text1"/>
        </w:rPr>
        <w:t xml:space="preserve">-stronne, strategiczne) oraz relacje </w:t>
      </w:r>
      <w:r w:rsidR="003659DA" w:rsidRPr="00523F95">
        <w:rPr>
          <w:rFonts w:ascii="Calibri" w:eastAsia="Calibri" w:hAnsi="Calibri" w:cs="Calibri"/>
          <w:color w:val="000000" w:themeColor="text1"/>
        </w:rPr>
        <w:t>z partnerstwami długoterminowymi.</w:t>
      </w:r>
    </w:p>
    <w:p w14:paraId="1D8A1467" w14:textId="49DA50E8" w:rsidR="6E98E6BC" w:rsidRDefault="6E98E6BC" w:rsidP="006E9C67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</w:p>
    <w:p w14:paraId="4991087D" w14:textId="0E8B64D4" w:rsidR="00C14D65" w:rsidRPr="00264914" w:rsidRDefault="2F688B51" w:rsidP="00C14D65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Lista infrastruktury, narzędzi, maszyn </w:t>
      </w:r>
      <w:r w:rsidR="00C14D65">
        <w:rPr>
          <w:rFonts w:ascii="Calibri" w:eastAsia="Calibri" w:hAnsi="Calibri" w:cs="Calibri"/>
          <w:b/>
          <w:bCs/>
          <w:color w:val="000000" w:themeColor="text1"/>
        </w:rPr>
        <w:t xml:space="preserve">oraz materiałów zużywalnych </w:t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– </w:t>
      </w:r>
      <w:r w:rsidR="003659DA">
        <w:rPr>
          <w:rFonts w:ascii="Calibri" w:eastAsia="Calibri" w:hAnsi="Calibri" w:cs="Calibri"/>
          <w:b/>
          <w:bCs/>
          <w:color w:val="000000" w:themeColor="text1"/>
        </w:rPr>
        <w:t>6</w:t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>0 pkt</w:t>
      </w:r>
      <w:r w:rsidR="594FCED2">
        <w:br/>
      </w:r>
      <w:r w:rsidRPr="006E9C67">
        <w:rPr>
          <w:rFonts w:ascii="Calibri" w:eastAsia="Calibri" w:hAnsi="Calibri" w:cs="Calibri"/>
          <w:color w:val="000000" w:themeColor="text1"/>
        </w:rPr>
        <w:t>Przygotowanie listy infrastruktury</w:t>
      </w:r>
      <w:r w:rsidR="00C14D65">
        <w:rPr>
          <w:rFonts w:ascii="Calibri" w:eastAsia="Calibri" w:hAnsi="Calibri" w:cs="Calibri"/>
          <w:color w:val="000000" w:themeColor="text1"/>
        </w:rPr>
        <w:t xml:space="preserve"> dopasowanej do rodzaju konkurencji, na którą Wykonawca </w:t>
      </w:r>
      <w:r w:rsidR="00C14D65">
        <w:rPr>
          <w:rFonts w:ascii="Calibri" w:eastAsia="Calibri" w:hAnsi="Calibri" w:cs="Calibri"/>
          <w:color w:val="000000" w:themeColor="text1"/>
        </w:rPr>
        <w:lastRenderedPageBreak/>
        <w:t xml:space="preserve">składa oferty. Lista ma zawierać </w:t>
      </w:r>
      <w:r w:rsidRPr="006E9C67">
        <w:rPr>
          <w:rFonts w:ascii="Calibri" w:eastAsia="Calibri" w:hAnsi="Calibri" w:cs="Calibri"/>
          <w:color w:val="000000" w:themeColor="text1"/>
        </w:rPr>
        <w:t>narzędzi</w:t>
      </w:r>
      <w:r w:rsidR="00C14D65">
        <w:rPr>
          <w:rFonts w:ascii="Calibri" w:eastAsia="Calibri" w:hAnsi="Calibri" w:cs="Calibri"/>
          <w:color w:val="000000" w:themeColor="text1"/>
        </w:rPr>
        <w:t>a</w:t>
      </w:r>
      <w:r w:rsidRPr="006E9C67">
        <w:rPr>
          <w:rFonts w:ascii="Calibri" w:eastAsia="Calibri" w:hAnsi="Calibri" w:cs="Calibri"/>
          <w:color w:val="000000" w:themeColor="text1"/>
        </w:rPr>
        <w:t xml:space="preserve"> i maszyn</w:t>
      </w:r>
      <w:r w:rsidR="00C14D65">
        <w:rPr>
          <w:rFonts w:ascii="Calibri" w:eastAsia="Calibri" w:hAnsi="Calibri" w:cs="Calibri"/>
          <w:color w:val="000000" w:themeColor="text1"/>
        </w:rPr>
        <w:t>y oraz materiały zużywalne</w:t>
      </w:r>
      <w:r w:rsidRPr="006E9C67">
        <w:rPr>
          <w:rFonts w:ascii="Calibri" w:eastAsia="Calibri" w:hAnsi="Calibri" w:cs="Calibri"/>
          <w:color w:val="000000" w:themeColor="text1"/>
        </w:rPr>
        <w:t xml:space="preserve"> niezbędn</w:t>
      </w:r>
      <w:r w:rsidR="00C14D65">
        <w:rPr>
          <w:rFonts w:ascii="Calibri" w:eastAsia="Calibri" w:hAnsi="Calibri" w:cs="Calibri"/>
          <w:color w:val="000000" w:themeColor="text1"/>
        </w:rPr>
        <w:t>e</w:t>
      </w:r>
      <w:r w:rsidRPr="006E9C67">
        <w:rPr>
          <w:rFonts w:ascii="Calibri" w:eastAsia="Calibri" w:hAnsi="Calibri" w:cs="Calibri"/>
          <w:color w:val="000000" w:themeColor="text1"/>
        </w:rPr>
        <w:t xml:space="preserve"> do realizacji konkurencji</w:t>
      </w:r>
      <w:r w:rsidR="00377D6B">
        <w:rPr>
          <w:rFonts w:ascii="Calibri" w:eastAsia="Calibri" w:hAnsi="Calibri" w:cs="Calibri"/>
          <w:color w:val="000000" w:themeColor="text1"/>
        </w:rPr>
        <w:t xml:space="preserve"> (po 12 </w:t>
      </w:r>
      <w:r w:rsidR="006771C6">
        <w:rPr>
          <w:rFonts w:ascii="Calibri" w:eastAsia="Calibri" w:hAnsi="Calibri" w:cs="Calibri"/>
          <w:color w:val="000000" w:themeColor="text1"/>
        </w:rPr>
        <w:t>stanowisk</w:t>
      </w:r>
      <w:r w:rsidR="00377D6B">
        <w:rPr>
          <w:rFonts w:ascii="Calibri" w:eastAsia="Calibri" w:hAnsi="Calibri" w:cs="Calibri"/>
          <w:color w:val="000000" w:themeColor="text1"/>
        </w:rPr>
        <w:t xml:space="preserve"> na konkurencję, oprócz części: 1, 4 oraz 14 gdzie konkurencje odbywają się w parach</w:t>
      </w:r>
      <w:r w:rsidR="006771C6">
        <w:rPr>
          <w:rFonts w:ascii="Calibri" w:eastAsia="Calibri" w:hAnsi="Calibri" w:cs="Calibri"/>
          <w:color w:val="000000" w:themeColor="text1"/>
        </w:rPr>
        <w:t>, czyli 6 stanowisk</w:t>
      </w:r>
      <w:r w:rsidR="00377D6B">
        <w:rPr>
          <w:rFonts w:ascii="Calibri" w:eastAsia="Calibri" w:hAnsi="Calibri" w:cs="Calibri"/>
          <w:color w:val="000000" w:themeColor="text1"/>
        </w:rPr>
        <w:t>)</w:t>
      </w:r>
      <w:r w:rsidRPr="006E9C67">
        <w:rPr>
          <w:rFonts w:ascii="Calibri" w:eastAsia="Calibri" w:hAnsi="Calibri" w:cs="Calibri"/>
          <w:color w:val="000000" w:themeColor="text1"/>
        </w:rPr>
        <w:t>, z uwzględnieniem kompletności i dopasowania do warunków wydarzenia</w:t>
      </w:r>
      <w:r w:rsidR="00C14D65">
        <w:rPr>
          <w:rFonts w:ascii="Calibri" w:eastAsia="Calibri" w:hAnsi="Calibri" w:cs="Calibri"/>
          <w:color w:val="000000" w:themeColor="text1"/>
        </w:rPr>
        <w:t xml:space="preserve">, </w:t>
      </w:r>
      <w:r w:rsidR="00C14D65" w:rsidRPr="006E9C67">
        <w:rPr>
          <w:rFonts w:ascii="Calibri" w:eastAsia="Calibri" w:hAnsi="Calibri" w:cs="Calibri"/>
          <w:color w:val="000000" w:themeColor="text1"/>
        </w:rPr>
        <w:t>oraz możliwych źródeł ich pozyskania.</w:t>
      </w:r>
      <w:r w:rsidR="003659DA">
        <w:rPr>
          <w:rFonts w:ascii="Calibri" w:eastAsia="Calibri" w:hAnsi="Calibri" w:cs="Calibri"/>
          <w:color w:val="000000" w:themeColor="text1"/>
        </w:rPr>
        <w:t xml:space="preserve"> Lista będzie oceniana zgodnie z poniższą punktacją:</w:t>
      </w:r>
    </w:p>
    <w:p w14:paraId="1635CF45" w14:textId="00BF405B" w:rsidR="00C14D65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color w:val="000000" w:themeColor="text1"/>
        </w:rPr>
        <w:t>0</w:t>
      </w:r>
      <w:r w:rsidR="00C14D65">
        <w:rPr>
          <w:rFonts w:ascii="Calibri" w:eastAsia="Calibri" w:hAnsi="Calibri" w:cs="Calibri"/>
          <w:color w:val="000000" w:themeColor="text1"/>
        </w:rPr>
        <w:t xml:space="preserve"> pkt. </w:t>
      </w:r>
      <w:r w:rsidRPr="006E9C67">
        <w:rPr>
          <w:rFonts w:ascii="Calibri" w:eastAsia="Calibri" w:hAnsi="Calibri" w:cs="Calibri"/>
          <w:color w:val="000000" w:themeColor="text1"/>
        </w:rPr>
        <w:t>– brak</w:t>
      </w:r>
      <w:r w:rsidR="00C14D65">
        <w:rPr>
          <w:rFonts w:ascii="Calibri" w:eastAsia="Calibri" w:hAnsi="Calibri" w:cs="Calibri"/>
          <w:color w:val="000000" w:themeColor="text1"/>
        </w:rPr>
        <w:t xml:space="preserve"> listy,</w:t>
      </w:r>
    </w:p>
    <w:p w14:paraId="3BCECDCD" w14:textId="163C0E6E" w:rsidR="008A2DD9" w:rsidRDefault="00EF64F2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>
        <w:t>7,5</w:t>
      </w:r>
      <w:r w:rsidR="00C14D65">
        <w:t xml:space="preserve"> pkt. – lista jest niekompletna i nieszczegółowa</w:t>
      </w:r>
      <w:r>
        <w:t>,</w:t>
      </w:r>
      <w:r w:rsidR="594FCED2">
        <w:br/>
      </w:r>
      <w:r>
        <w:rPr>
          <w:rFonts w:ascii="Calibri" w:eastAsia="Calibri" w:hAnsi="Calibri" w:cs="Calibri"/>
          <w:color w:val="000000" w:themeColor="text1"/>
        </w:rPr>
        <w:t xml:space="preserve">15 </w:t>
      </w:r>
      <w:r w:rsidR="00C14D65">
        <w:rPr>
          <w:rFonts w:ascii="Calibri" w:eastAsia="Calibri" w:hAnsi="Calibri" w:cs="Calibri"/>
          <w:color w:val="000000" w:themeColor="text1"/>
        </w:rPr>
        <w:t>pkt.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 – lista jest kompletna i szczegółowa</w:t>
      </w:r>
      <w:r>
        <w:rPr>
          <w:rFonts w:ascii="Calibri" w:eastAsia="Calibri" w:hAnsi="Calibri" w:cs="Calibri"/>
          <w:color w:val="000000" w:themeColor="text1"/>
        </w:rPr>
        <w:t xml:space="preserve"> jednak nie jest dopasowana do warunków wydarzenia organizowanego przez Zamawiającego,</w:t>
      </w:r>
      <w:r w:rsidR="594FCED2">
        <w:br/>
      </w:r>
      <w:r>
        <w:rPr>
          <w:rFonts w:ascii="Calibri" w:eastAsia="Calibri" w:hAnsi="Calibri" w:cs="Calibri"/>
          <w:color w:val="000000" w:themeColor="text1"/>
        </w:rPr>
        <w:t>30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="00C14D65">
        <w:rPr>
          <w:rFonts w:ascii="Calibri" w:eastAsia="Calibri" w:hAnsi="Calibri" w:cs="Calibri"/>
          <w:color w:val="000000" w:themeColor="text1"/>
        </w:rPr>
        <w:t xml:space="preserve">pkt. 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– lista jest kompletna, szczegółowa i dopasowana </w:t>
      </w:r>
      <w:r>
        <w:rPr>
          <w:rFonts w:ascii="Calibri" w:eastAsia="Calibri" w:hAnsi="Calibri" w:cs="Calibri"/>
          <w:color w:val="000000" w:themeColor="text1"/>
        </w:rPr>
        <w:t>do warunków wydarzenia</w:t>
      </w:r>
      <w:r w:rsidR="00C14D65">
        <w:rPr>
          <w:rFonts w:ascii="Calibri" w:eastAsia="Calibri" w:hAnsi="Calibri" w:cs="Calibri"/>
          <w:color w:val="000000" w:themeColor="text1"/>
        </w:rPr>
        <w:t>, jednak nie zawiera listy potencjalnych partnerów,</w:t>
      </w:r>
      <w:r w:rsidR="594FCED2">
        <w:br/>
      </w:r>
      <w:r w:rsidR="003659DA">
        <w:rPr>
          <w:rFonts w:ascii="Calibri" w:eastAsia="Calibri" w:hAnsi="Calibri" w:cs="Calibri"/>
          <w:color w:val="000000" w:themeColor="text1"/>
        </w:rPr>
        <w:t>6</w:t>
      </w:r>
      <w:r w:rsidR="2F688B51" w:rsidRPr="00EF64F2">
        <w:rPr>
          <w:rFonts w:ascii="Calibri" w:eastAsia="Calibri" w:hAnsi="Calibri" w:cs="Calibri"/>
          <w:color w:val="000000" w:themeColor="text1"/>
        </w:rPr>
        <w:t xml:space="preserve">0 </w:t>
      </w:r>
      <w:r w:rsidR="00C14D65" w:rsidRPr="00EF64F2">
        <w:rPr>
          <w:rFonts w:ascii="Calibri" w:eastAsia="Calibri" w:hAnsi="Calibri" w:cs="Calibri"/>
          <w:color w:val="000000" w:themeColor="text1"/>
        </w:rPr>
        <w:t xml:space="preserve">pkt. </w:t>
      </w:r>
      <w:r w:rsidR="2F688B51" w:rsidRPr="00EF64F2">
        <w:rPr>
          <w:rFonts w:ascii="Calibri" w:eastAsia="Calibri" w:hAnsi="Calibri" w:cs="Calibri"/>
          <w:color w:val="000000" w:themeColor="text1"/>
        </w:rPr>
        <w:t xml:space="preserve">– lista jest kompletna, szczegółowa i </w:t>
      </w:r>
      <w:r w:rsidRPr="00EF64F2">
        <w:rPr>
          <w:rFonts w:ascii="Calibri" w:eastAsia="Calibri" w:hAnsi="Calibri" w:cs="Calibri"/>
          <w:color w:val="000000" w:themeColor="text1"/>
        </w:rPr>
        <w:t>dopasowania</w:t>
      </w:r>
      <w:r>
        <w:rPr>
          <w:rFonts w:ascii="Calibri" w:eastAsia="Calibri" w:hAnsi="Calibri" w:cs="Calibri"/>
          <w:color w:val="000000" w:themeColor="text1"/>
        </w:rPr>
        <w:t xml:space="preserve"> </w:t>
      </w:r>
      <w:r w:rsidRPr="00EF64F2">
        <w:rPr>
          <w:rFonts w:ascii="Calibri" w:eastAsia="Calibri" w:hAnsi="Calibri" w:cs="Calibri"/>
          <w:color w:val="000000" w:themeColor="text1"/>
        </w:rPr>
        <w:t xml:space="preserve"> do warunków wydarzenia </w:t>
      </w:r>
      <w:r w:rsidR="2F688B51" w:rsidRPr="00EF64F2">
        <w:rPr>
          <w:rFonts w:ascii="Calibri" w:eastAsia="Calibri" w:hAnsi="Calibri" w:cs="Calibri"/>
          <w:color w:val="000000" w:themeColor="text1"/>
        </w:rPr>
        <w:t>z realnie przypisanymi podmiotami, które mogą wesprzeć konkurs w tym zakresie w ramach umowy darowizny/użyczenia</w:t>
      </w:r>
      <w:r w:rsidR="00C14D65" w:rsidRPr="00EF64F2">
        <w:rPr>
          <w:rFonts w:ascii="Calibri" w:eastAsia="Calibri" w:hAnsi="Calibri" w:cs="Calibri"/>
          <w:color w:val="000000" w:themeColor="text1"/>
        </w:rPr>
        <w:t>.</w:t>
      </w:r>
    </w:p>
    <w:p w14:paraId="7C3F2A70" w14:textId="77777777" w:rsidR="00C14D65" w:rsidRDefault="00C14D65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634E00F9" w14:textId="7759D653" w:rsidR="00C14D65" w:rsidRPr="00EF64F2" w:rsidRDefault="00C14D65" w:rsidP="006E9C67">
      <w:pPr>
        <w:spacing w:after="10"/>
        <w:ind w:left="720"/>
        <w:rPr>
          <w:rFonts w:ascii="Calibri" w:eastAsia="Calibri" w:hAnsi="Calibri" w:cs="Calibri"/>
          <w:b/>
          <w:bCs/>
          <w:color w:val="000000" w:themeColor="text1"/>
        </w:rPr>
      </w:pPr>
      <w:r w:rsidRPr="00EF64F2">
        <w:rPr>
          <w:rFonts w:ascii="Calibri" w:eastAsia="Calibri" w:hAnsi="Calibri" w:cs="Calibri"/>
          <w:b/>
          <w:bCs/>
          <w:color w:val="000000" w:themeColor="text1"/>
        </w:rPr>
        <w:t xml:space="preserve">W tym celu należy wypełnić załącznik numer </w:t>
      </w:r>
      <w:r w:rsidR="00EF64F2" w:rsidRPr="00EF64F2">
        <w:rPr>
          <w:rFonts w:ascii="Calibri" w:eastAsia="Calibri" w:hAnsi="Calibri" w:cs="Calibri"/>
          <w:b/>
          <w:bCs/>
          <w:color w:val="000000" w:themeColor="text1"/>
        </w:rPr>
        <w:t>6.</w:t>
      </w:r>
    </w:p>
    <w:p w14:paraId="3ABA4886" w14:textId="1FDD6872" w:rsidR="008A2DD9" w:rsidRPr="00264914" w:rsidRDefault="008A2DD9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1C3B0D09" w14:textId="61ACE86E" w:rsidR="6ABFC453" w:rsidRDefault="104A8706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</w:rPr>
      </w:pPr>
      <w:r w:rsidRPr="006E9C67">
        <w:rPr>
          <w:rStyle w:val="Hipercze"/>
          <w:rFonts w:ascii="Calibri" w:eastAsia="Calibri" w:hAnsi="Calibri" w:cs="Calibri"/>
          <w:color w:val="000000" w:themeColor="text1"/>
          <w:u w:val="none"/>
        </w:rPr>
        <w:t>Termin związania ofertą wynosi 30 dni od dnia złożenia oferty.</w:t>
      </w:r>
    </w:p>
    <w:p w14:paraId="7D8280D5" w14:textId="7E43AE4A" w:rsidR="6ABFC453" w:rsidRDefault="104A8706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  <w:u w:val="none"/>
        </w:rPr>
      </w:pPr>
      <w:r w:rsidRPr="006E9C67">
        <w:rPr>
          <w:rStyle w:val="Hipercze"/>
          <w:rFonts w:ascii="Calibri" w:eastAsia="Calibri" w:hAnsi="Calibri" w:cs="Calibri"/>
          <w:color w:val="000000" w:themeColor="text1"/>
          <w:u w:val="none"/>
        </w:rPr>
        <w:t>Kody CPV: 85312320-8 - usługi doradztwa.</w:t>
      </w:r>
    </w:p>
    <w:p w14:paraId="35E6A212" w14:textId="79028200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/>
        </w:rPr>
      </w:pPr>
      <w:r w:rsidRPr="006E9C67">
        <w:rPr>
          <w:rFonts w:ascii="Calibri" w:eastAsia="Calibri" w:hAnsi="Calibri" w:cs="Calibri"/>
        </w:rPr>
        <w:t xml:space="preserve">Osoba uprawniona do kontaktów z wykonawcami </w:t>
      </w:r>
      <w:r w:rsidRPr="00B02D18">
        <w:rPr>
          <w:rFonts w:ascii="Calibri" w:eastAsia="Calibri" w:hAnsi="Calibri" w:cs="Calibri"/>
        </w:rPr>
        <w:t>–</w:t>
      </w:r>
      <w:r w:rsidRPr="00B02D18">
        <w:rPr>
          <w:rFonts w:ascii="Calibri" w:eastAsia="Calibri" w:hAnsi="Calibri" w:cs="Calibri"/>
          <w:b/>
          <w:bCs/>
        </w:rPr>
        <w:t xml:space="preserve"> </w:t>
      </w:r>
      <w:r w:rsidR="2165A7A5" w:rsidRPr="00B02D18">
        <w:rPr>
          <w:rFonts w:ascii="Calibri" w:eastAsia="Calibri" w:hAnsi="Calibri" w:cs="Calibri"/>
          <w:b/>
          <w:bCs/>
        </w:rPr>
        <w:t xml:space="preserve">Maciej Szreder, e-mail: </w:t>
      </w:r>
      <w:hyperlink r:id="rId13">
        <w:r w:rsidR="5127406D" w:rsidRPr="00B02D18">
          <w:rPr>
            <w:rStyle w:val="Hipercze"/>
            <w:rFonts w:ascii="Calibri" w:eastAsia="Calibri" w:hAnsi="Calibri" w:cs="Calibri"/>
            <w:b/>
            <w:bCs/>
          </w:rPr>
          <w:t>dzp@frse.org.pl</w:t>
        </w:r>
      </w:hyperlink>
    </w:p>
    <w:p w14:paraId="6BE46B2C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Zamawiający informuje, że Wykonawca oraz osoby uprawnione do reprezentowania go, wspólnicy, właściciele udziałów, itp. nie mogą być powiązani z Zamawiającym – FRSE osobowo, lub kapitałowo w zakresie określonym w Wytycznych dotyczących kwalifikowalności wydatków na lata 2021-2027.</w:t>
      </w:r>
    </w:p>
    <w:p w14:paraId="34F060A2" w14:textId="71A71877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 może żądać od wykonawców wyjaśnień dotyczących treści ofert oraz uzupełnienia żądanych dokumentów. </w:t>
      </w:r>
    </w:p>
    <w:p w14:paraId="04B80531" w14:textId="6177A9C2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 zastrzega sobie prawo poprawienia w ofercie Wykonawcy: oczywistych omyłek pisarskich, rachunkowych oraz innych omyłek niepowodujących istotnych zmian. </w:t>
      </w:r>
    </w:p>
    <w:p w14:paraId="22ABD037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Oferty złożone po terminie zostaną odrzucone. </w:t>
      </w:r>
    </w:p>
    <w:p w14:paraId="379182A7" w14:textId="5A82FA5F" w:rsidR="00A70389" w:rsidRPr="00264914" w:rsidRDefault="18752BAA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Zamawiający informuje, iż zgodnie z obowiązującym prawem niniejsze Zapytanie ofertowe nie stanowi oferty w rozumieniu przepisu art. 66 ustawy z dnia 23 kwietnia 1964 r. Kodeks cywilny (</w:t>
      </w:r>
      <w:proofErr w:type="spellStart"/>
      <w:r w:rsidR="5127406D" w:rsidRPr="006E9C67">
        <w:rPr>
          <w:rFonts w:ascii="Calibri" w:eastAsia="Calibri" w:hAnsi="Calibri" w:cs="Calibri"/>
        </w:rPr>
        <w:t>t.j</w:t>
      </w:r>
      <w:proofErr w:type="spellEnd"/>
      <w:r w:rsidR="5127406D" w:rsidRPr="006E9C67">
        <w:rPr>
          <w:rFonts w:ascii="Calibri" w:eastAsia="Calibri" w:hAnsi="Calibri" w:cs="Calibri"/>
        </w:rPr>
        <w:t>. Dz. U. z 2024 r. poz. 1061, 1237</w:t>
      </w:r>
      <w:r w:rsidRPr="006E9C67">
        <w:rPr>
          <w:rFonts w:ascii="Calibri" w:eastAsia="Calibri" w:hAnsi="Calibri" w:cs="Calibri"/>
        </w:rPr>
        <w:t>).</w:t>
      </w:r>
    </w:p>
    <w:p w14:paraId="7ED63918" w14:textId="0F2869EF" w:rsidR="00A70389" w:rsidRPr="00264914" w:rsidRDefault="503F790E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Zamówienie jest finansowane z Programu Fundusze Europejskie dla Rozwoju Społecznego 2021-2027.</w:t>
      </w:r>
    </w:p>
    <w:p w14:paraId="08A7679D" w14:textId="7682297C" w:rsidR="008E481D" w:rsidRPr="00264914" w:rsidRDefault="77183C79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Informacja na temat zakazu konfliktu interesów </w:t>
      </w:r>
      <w:r w:rsidR="2D28E3CB" w:rsidRPr="006E9C67">
        <w:rPr>
          <w:rFonts w:ascii="Calibri" w:eastAsia="Calibri" w:hAnsi="Calibri" w:cs="Calibri"/>
        </w:rPr>
        <w:t>–</w:t>
      </w:r>
      <w:r w:rsidRPr="006E9C67">
        <w:rPr>
          <w:rFonts w:ascii="Calibri" w:eastAsia="Calibri" w:hAnsi="Calibri" w:cs="Calibri"/>
        </w:rPr>
        <w:t xml:space="preserve"> </w:t>
      </w:r>
      <w:r w:rsidR="2D28E3CB" w:rsidRPr="006E9C67">
        <w:rPr>
          <w:rFonts w:ascii="Calibri" w:eastAsia="Calibri" w:hAnsi="Calibri" w:cs="Calibri"/>
        </w:rPr>
        <w:t>zgodny z Wytycznymi dotyczącymi kwalifikowalności wydatków na lata 2021-2027.</w:t>
      </w:r>
    </w:p>
    <w:p w14:paraId="26F136A5" w14:textId="765A86AE" w:rsidR="6E98E6BC" w:rsidRDefault="6E98E6BC" w:rsidP="006E9C67">
      <w:pPr>
        <w:spacing w:after="5" w:line="267" w:lineRule="auto"/>
        <w:ind w:left="566" w:hanging="566"/>
        <w:jc w:val="both"/>
        <w:rPr>
          <w:rFonts w:ascii="Calibri" w:eastAsia="Calibri" w:hAnsi="Calibri" w:cs="Calibri"/>
        </w:rPr>
      </w:pPr>
    </w:p>
    <w:p w14:paraId="193EAFA1" w14:textId="77777777" w:rsidR="008E481D" w:rsidRPr="00264914" w:rsidRDefault="008E481D" w:rsidP="006E9C67">
      <w:pPr>
        <w:spacing w:after="0"/>
        <w:rPr>
          <w:rFonts w:ascii="Calibri" w:eastAsia="Calibri" w:hAnsi="Calibri" w:cs="Calibri"/>
        </w:rPr>
      </w:pPr>
    </w:p>
    <w:p w14:paraId="63E597BC" w14:textId="257A71C5" w:rsidR="6E98E6BC" w:rsidRDefault="6E98E6BC" w:rsidP="006E9C67">
      <w:pPr>
        <w:spacing w:after="0"/>
        <w:rPr>
          <w:rFonts w:ascii="Calibri" w:eastAsia="Calibri" w:hAnsi="Calibri" w:cs="Calibri"/>
        </w:rPr>
      </w:pPr>
    </w:p>
    <w:p w14:paraId="55B57328" w14:textId="4632889B" w:rsidR="6E98E6BC" w:rsidRDefault="6E98E6BC" w:rsidP="006E9C67">
      <w:pPr>
        <w:spacing w:after="0"/>
        <w:rPr>
          <w:rFonts w:ascii="Calibri" w:eastAsia="Calibri" w:hAnsi="Calibri" w:cs="Calibri"/>
        </w:rPr>
      </w:pPr>
    </w:p>
    <w:p w14:paraId="1B150EF9" w14:textId="266440D3" w:rsidR="008E481D" w:rsidRPr="00264914" w:rsidRDefault="6D8BFBBB" w:rsidP="006E9C67">
      <w:pPr>
        <w:spacing w:after="0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 </w:t>
      </w:r>
      <w:r w:rsidR="18752BAA" w:rsidRPr="006E9C67">
        <w:rPr>
          <w:rFonts w:ascii="Calibri" w:eastAsia="Calibri" w:hAnsi="Calibri" w:cs="Calibri"/>
        </w:rPr>
        <w:t xml:space="preserve">Warszawa, </w:t>
      </w:r>
      <w:r w:rsidR="00B02D18">
        <w:rPr>
          <w:rFonts w:ascii="Calibri" w:eastAsia="Calibri" w:hAnsi="Calibri" w:cs="Calibri"/>
        </w:rPr>
        <w:t>21 kwietnia 2026</w:t>
      </w:r>
      <w:r w:rsidR="18752BAA" w:rsidRPr="006E9C67">
        <w:rPr>
          <w:rFonts w:ascii="Calibri" w:eastAsia="Calibri" w:hAnsi="Calibri" w:cs="Calibri"/>
        </w:rPr>
        <w:t xml:space="preserve"> r.                                                  </w:t>
      </w:r>
      <w:r w:rsidR="4482C0E8" w:rsidRPr="006E9C67">
        <w:rPr>
          <w:rFonts w:ascii="Calibri" w:eastAsia="Calibri" w:hAnsi="Calibri" w:cs="Calibri"/>
        </w:rPr>
        <w:t xml:space="preserve">            </w:t>
      </w:r>
      <w:r w:rsidR="70F50351" w:rsidRPr="006E9C67">
        <w:rPr>
          <w:rFonts w:ascii="Calibri" w:eastAsia="Calibri" w:hAnsi="Calibri" w:cs="Calibri"/>
        </w:rPr>
        <w:t xml:space="preserve">    </w:t>
      </w:r>
      <w:r w:rsidR="4482C0E8" w:rsidRPr="006E9C67">
        <w:rPr>
          <w:rFonts w:ascii="Calibri" w:eastAsia="Calibri" w:hAnsi="Calibri" w:cs="Calibri"/>
        </w:rPr>
        <w:t xml:space="preserve">     .........</w:t>
      </w:r>
      <w:r w:rsidR="18752BAA" w:rsidRPr="006E9C67">
        <w:rPr>
          <w:rFonts w:ascii="Calibri" w:eastAsia="Calibri" w:hAnsi="Calibri" w:cs="Calibri"/>
        </w:rPr>
        <w:t>…………………………..</w:t>
      </w:r>
    </w:p>
    <w:p w14:paraId="11EC1A89" w14:textId="7F59DA0F" w:rsidR="008E481D" w:rsidRPr="00264914" w:rsidRDefault="10096E73" w:rsidP="006E9C67">
      <w:pPr>
        <w:tabs>
          <w:tab w:val="center" w:pos="6948"/>
        </w:tabs>
        <w:spacing w:after="0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lastRenderedPageBreak/>
        <w:t xml:space="preserve">    </w:t>
      </w:r>
      <w:r w:rsidR="18752BAA" w:rsidRPr="006E9C67">
        <w:rPr>
          <w:rFonts w:ascii="Calibri" w:eastAsia="Calibri" w:hAnsi="Calibri" w:cs="Calibri"/>
        </w:rPr>
        <w:t xml:space="preserve"> </w:t>
      </w:r>
      <w:r w:rsidR="18752BAA" w:rsidRPr="006E9C67">
        <w:rPr>
          <w:rFonts w:ascii="Calibri" w:eastAsia="Calibri" w:hAnsi="Calibri" w:cs="Calibri"/>
          <w:i/>
          <w:iCs/>
        </w:rPr>
        <w:t>miejscowość, data</w:t>
      </w:r>
      <w:r w:rsidR="26FE5C07">
        <w:tab/>
      </w:r>
      <w:r w:rsidR="18752BAA" w:rsidRPr="006E9C67">
        <w:rPr>
          <w:rFonts w:ascii="Calibri" w:eastAsia="Calibri" w:hAnsi="Calibri" w:cs="Calibri"/>
          <w:i/>
          <w:iCs/>
        </w:rPr>
        <w:t>podpis pracownika realizującego zamówienie</w:t>
      </w:r>
      <w:r w:rsidR="18752BAA" w:rsidRPr="006E9C67">
        <w:rPr>
          <w:rFonts w:ascii="Calibri" w:eastAsia="Calibri" w:hAnsi="Calibri" w:cs="Calibri"/>
        </w:rPr>
        <w:t xml:space="preserve"> </w:t>
      </w:r>
    </w:p>
    <w:p w14:paraId="4940C291" w14:textId="48867A91" w:rsidR="0028722B" w:rsidRPr="00264914" w:rsidRDefault="0028722B" w:rsidP="006E9C67">
      <w:pPr>
        <w:spacing w:before="100" w:beforeAutospacing="1" w:after="100" w:afterAutospacing="1" w:line="360" w:lineRule="auto"/>
        <w:jc w:val="center"/>
        <w:rPr>
          <w:rFonts w:ascii="Calibri" w:eastAsia="Calibri" w:hAnsi="Calibri" w:cs="Calibri"/>
        </w:rPr>
      </w:pPr>
    </w:p>
    <w:sectPr w:rsidR="0028722B" w:rsidRPr="00264914" w:rsidSect="00A70389">
      <w:headerReference w:type="default" r:id="rId14"/>
      <w:footerReference w:type="default" r:id="rId15"/>
      <w:pgSz w:w="11906" w:h="16838"/>
      <w:pgMar w:top="1985" w:right="1418" w:bottom="212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62110" w14:textId="77777777" w:rsidR="0090663B" w:rsidRDefault="0090663B" w:rsidP="00F12880">
      <w:pPr>
        <w:spacing w:after="0" w:line="240" w:lineRule="auto"/>
      </w:pPr>
      <w:r>
        <w:separator/>
      </w:r>
    </w:p>
  </w:endnote>
  <w:endnote w:type="continuationSeparator" w:id="0">
    <w:p w14:paraId="354642EB" w14:textId="77777777" w:rsidR="0090663B" w:rsidRDefault="0090663B" w:rsidP="00F12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77CA1" w14:textId="5B030D3F" w:rsidR="00512C95" w:rsidRDefault="00512C95" w:rsidP="00512C95">
    <w:pPr>
      <w:pStyle w:val="Stopka"/>
    </w:pPr>
    <w:r>
      <w:tab/>
    </w:r>
    <w:r>
      <w:tab/>
    </w:r>
    <w:r>
      <w:tab/>
    </w:r>
    <w:sdt>
      <w:sdtPr>
        <w:id w:val="-31912266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5CDC9F28" w14:textId="6BC2BF08" w:rsidR="00F12880" w:rsidRDefault="00D56FA4">
    <w:pPr>
      <w:pStyle w:val="Stopka"/>
    </w:pPr>
    <w:r>
      <w:rPr>
        <w:noProof/>
        <w:color w:val="000000"/>
      </w:rPr>
      <w:drawing>
        <wp:inline distT="0" distB="0" distL="0" distR="0" wp14:anchorId="292781CE" wp14:editId="6BAB84E4">
          <wp:extent cx="5731510" cy="407670"/>
          <wp:effectExtent l="0" t="0" r="0" b="0"/>
          <wp:docPr id="211737786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07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DBA13" w14:textId="77777777" w:rsidR="0090663B" w:rsidRDefault="0090663B" w:rsidP="00F12880">
      <w:pPr>
        <w:spacing w:after="0" w:line="240" w:lineRule="auto"/>
      </w:pPr>
      <w:r>
        <w:separator/>
      </w:r>
    </w:p>
  </w:footnote>
  <w:footnote w:type="continuationSeparator" w:id="0">
    <w:p w14:paraId="753F146B" w14:textId="77777777" w:rsidR="0090663B" w:rsidRDefault="0090663B" w:rsidP="00F12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1BC8E" w14:textId="77777777" w:rsidR="004A0D66" w:rsidRDefault="004A0D66">
    <w:pPr>
      <w:pStyle w:val="Nagwek"/>
      <w:rPr>
        <w:noProof/>
      </w:rPr>
    </w:pPr>
  </w:p>
  <w:p w14:paraId="7A852494" w14:textId="5A63E847" w:rsidR="00C66CFF" w:rsidRDefault="004A0D66" w:rsidP="004A0D66">
    <w:pPr>
      <w:pStyle w:val="Nagwek"/>
      <w:tabs>
        <w:tab w:val="clear" w:pos="4536"/>
        <w:tab w:val="clear" w:pos="9072"/>
        <w:tab w:val="right" w:pos="9070"/>
      </w:tabs>
    </w:pPr>
    <w:r>
      <w:rPr>
        <w:noProof/>
      </w:rPr>
      <w:t xml:space="preserve"> </w:t>
    </w:r>
    <w:r>
      <w:rPr>
        <w:noProof/>
      </w:rPr>
      <w:tab/>
    </w:r>
    <w:r w:rsidR="00D56FA4">
      <w:rPr>
        <w:noProof/>
      </w:rPr>
      <w:drawing>
        <wp:inline distT="0" distB="0" distL="0" distR="0" wp14:anchorId="45D2C5B5" wp14:editId="41F78965">
          <wp:extent cx="943610" cy="760730"/>
          <wp:effectExtent l="0" t="0" r="8890" b="1270"/>
          <wp:docPr id="481566767" name="Obraz 2" descr="Obraz 2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raz 2, Obr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61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37204"/>
    <w:multiLevelType w:val="hybridMultilevel"/>
    <w:tmpl w:val="C8528B26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CA6F4C"/>
    <w:multiLevelType w:val="multilevel"/>
    <w:tmpl w:val="C100C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6571B7"/>
    <w:multiLevelType w:val="hybridMultilevel"/>
    <w:tmpl w:val="98FEBB02"/>
    <w:lvl w:ilvl="0" w:tplc="0415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" w15:restartNumberingAfterBreak="0">
    <w:nsid w:val="0E0B6F5D"/>
    <w:multiLevelType w:val="hybridMultilevel"/>
    <w:tmpl w:val="B54CAD3C"/>
    <w:lvl w:ilvl="0" w:tplc="7F5086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12543D"/>
    <w:multiLevelType w:val="hybridMultilevel"/>
    <w:tmpl w:val="653C39D6"/>
    <w:lvl w:ilvl="0" w:tplc="0415000B">
      <w:start w:val="1"/>
      <w:numFmt w:val="bullet"/>
      <w:lvlText w:val=""/>
      <w:lvlJc w:val="left"/>
      <w:pPr>
        <w:ind w:left="23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5" w15:restartNumberingAfterBreak="0">
    <w:nsid w:val="1A282FD7"/>
    <w:multiLevelType w:val="multilevel"/>
    <w:tmpl w:val="DE589B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EDBF661"/>
    <w:multiLevelType w:val="hybridMultilevel"/>
    <w:tmpl w:val="3D5A23FC"/>
    <w:lvl w:ilvl="0" w:tplc="C6309D0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08242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7842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42B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7642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1007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4824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271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B4F3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5439D"/>
    <w:multiLevelType w:val="hybridMultilevel"/>
    <w:tmpl w:val="47A63690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3DA080B"/>
    <w:multiLevelType w:val="hybridMultilevel"/>
    <w:tmpl w:val="350C71E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003AF"/>
    <w:multiLevelType w:val="hybridMultilevel"/>
    <w:tmpl w:val="DAFA45B6"/>
    <w:lvl w:ilvl="0" w:tplc="0415000B">
      <w:start w:val="1"/>
      <w:numFmt w:val="bullet"/>
      <w:lvlText w:val=""/>
      <w:lvlJc w:val="left"/>
      <w:pPr>
        <w:ind w:left="271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10" w15:restartNumberingAfterBreak="0">
    <w:nsid w:val="282E35BA"/>
    <w:multiLevelType w:val="hybridMultilevel"/>
    <w:tmpl w:val="C71AA256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285C0A2E"/>
    <w:multiLevelType w:val="hybridMultilevel"/>
    <w:tmpl w:val="2EACD80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A2F0A46"/>
    <w:multiLevelType w:val="hybridMultilevel"/>
    <w:tmpl w:val="58BC7902"/>
    <w:lvl w:ilvl="0" w:tplc="AA8AF4AA">
      <w:start w:val="1"/>
      <w:numFmt w:val="decimal"/>
      <w:lvlText w:val="%1."/>
      <w:lvlJc w:val="left"/>
      <w:pPr>
        <w:ind w:left="566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A20464">
      <w:start w:val="1"/>
      <w:numFmt w:val="lowerLetter"/>
      <w:lvlText w:val="%2."/>
      <w:lvlJc w:val="left"/>
      <w:pPr>
        <w:ind w:left="1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3827DC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4692F2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E21B9E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5204E0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EEE24C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482E8C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C0820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C131949"/>
    <w:multiLevelType w:val="hybridMultilevel"/>
    <w:tmpl w:val="5B60CF9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2C1A1BDE"/>
    <w:multiLevelType w:val="hybridMultilevel"/>
    <w:tmpl w:val="FA867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282877"/>
    <w:multiLevelType w:val="hybridMultilevel"/>
    <w:tmpl w:val="8AAC88E4"/>
    <w:lvl w:ilvl="0" w:tplc="250A67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546003"/>
    <w:multiLevelType w:val="hybridMultilevel"/>
    <w:tmpl w:val="737258CA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2F7E377E"/>
    <w:multiLevelType w:val="hybridMultilevel"/>
    <w:tmpl w:val="4B56A0A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E2608DC"/>
    <w:multiLevelType w:val="hybridMultilevel"/>
    <w:tmpl w:val="33468890"/>
    <w:lvl w:ilvl="0" w:tplc="104474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3A021D"/>
    <w:multiLevelType w:val="hybridMultilevel"/>
    <w:tmpl w:val="604CD61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4F410BF"/>
    <w:multiLevelType w:val="hybridMultilevel"/>
    <w:tmpl w:val="5128CE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397A49"/>
    <w:multiLevelType w:val="hybridMultilevel"/>
    <w:tmpl w:val="171ABD6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C6F0343"/>
    <w:multiLevelType w:val="hybridMultilevel"/>
    <w:tmpl w:val="92AC3AF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FDA2ABF"/>
    <w:multiLevelType w:val="hybridMultilevel"/>
    <w:tmpl w:val="330E22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396089"/>
    <w:multiLevelType w:val="multilevel"/>
    <w:tmpl w:val="60307D5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0F92E39"/>
    <w:multiLevelType w:val="multilevel"/>
    <w:tmpl w:val="0D26C48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6" w15:restartNumberingAfterBreak="0">
    <w:nsid w:val="551311B3"/>
    <w:multiLevelType w:val="hybridMultilevel"/>
    <w:tmpl w:val="80DAD2C8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55A0238A"/>
    <w:multiLevelType w:val="multilevel"/>
    <w:tmpl w:val="4F562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6CF05CC"/>
    <w:multiLevelType w:val="multilevel"/>
    <w:tmpl w:val="14A8B7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937529C"/>
    <w:multiLevelType w:val="hybridMultilevel"/>
    <w:tmpl w:val="BFA83C2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8C504C"/>
    <w:multiLevelType w:val="hybridMultilevel"/>
    <w:tmpl w:val="6A4C476E"/>
    <w:lvl w:ilvl="0" w:tplc="C848E95E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A223FC"/>
    <w:multiLevelType w:val="hybridMultilevel"/>
    <w:tmpl w:val="35D44E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CC4B4C"/>
    <w:multiLevelType w:val="multilevel"/>
    <w:tmpl w:val="C256F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3CCC849"/>
    <w:multiLevelType w:val="hybridMultilevel"/>
    <w:tmpl w:val="FFFFFFFF"/>
    <w:lvl w:ilvl="0" w:tplc="921000AC">
      <w:start w:val="1"/>
      <w:numFmt w:val="decimal"/>
      <w:lvlText w:val="%1."/>
      <w:lvlJc w:val="left"/>
      <w:pPr>
        <w:ind w:left="720" w:hanging="360"/>
      </w:pPr>
    </w:lvl>
    <w:lvl w:ilvl="1" w:tplc="39DAD746">
      <w:start w:val="1"/>
      <w:numFmt w:val="lowerLetter"/>
      <w:lvlText w:val="%2."/>
      <w:lvlJc w:val="left"/>
      <w:pPr>
        <w:ind w:left="1440" w:hanging="360"/>
      </w:pPr>
    </w:lvl>
    <w:lvl w:ilvl="2" w:tplc="1CD81174">
      <w:start w:val="1"/>
      <w:numFmt w:val="lowerRoman"/>
      <w:lvlText w:val="%3."/>
      <w:lvlJc w:val="right"/>
      <w:pPr>
        <w:ind w:left="2160" w:hanging="180"/>
      </w:pPr>
    </w:lvl>
    <w:lvl w:ilvl="3" w:tplc="DB968326">
      <w:start w:val="1"/>
      <w:numFmt w:val="decimal"/>
      <w:lvlText w:val="%4."/>
      <w:lvlJc w:val="left"/>
      <w:pPr>
        <w:ind w:left="2880" w:hanging="360"/>
      </w:pPr>
    </w:lvl>
    <w:lvl w:ilvl="4" w:tplc="E81E61DE">
      <w:start w:val="1"/>
      <w:numFmt w:val="lowerLetter"/>
      <w:lvlText w:val="%5."/>
      <w:lvlJc w:val="left"/>
      <w:pPr>
        <w:ind w:left="3600" w:hanging="360"/>
      </w:pPr>
    </w:lvl>
    <w:lvl w:ilvl="5" w:tplc="E6EA2998">
      <w:start w:val="1"/>
      <w:numFmt w:val="lowerRoman"/>
      <w:lvlText w:val="%6."/>
      <w:lvlJc w:val="right"/>
      <w:pPr>
        <w:ind w:left="4320" w:hanging="180"/>
      </w:pPr>
    </w:lvl>
    <w:lvl w:ilvl="6" w:tplc="25B87800">
      <w:start w:val="1"/>
      <w:numFmt w:val="decimal"/>
      <w:lvlText w:val="%7."/>
      <w:lvlJc w:val="left"/>
      <w:pPr>
        <w:ind w:left="5040" w:hanging="360"/>
      </w:pPr>
    </w:lvl>
    <w:lvl w:ilvl="7" w:tplc="F8B256BC">
      <w:start w:val="1"/>
      <w:numFmt w:val="lowerLetter"/>
      <w:lvlText w:val="%8."/>
      <w:lvlJc w:val="left"/>
      <w:pPr>
        <w:ind w:left="5760" w:hanging="360"/>
      </w:pPr>
    </w:lvl>
    <w:lvl w:ilvl="8" w:tplc="D39A378E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0D6BA6"/>
    <w:multiLevelType w:val="hybridMultilevel"/>
    <w:tmpl w:val="09D693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EC5CF6"/>
    <w:multiLevelType w:val="multilevel"/>
    <w:tmpl w:val="355A08DA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6" w15:restartNumberingAfterBreak="0">
    <w:nsid w:val="6A935B14"/>
    <w:multiLevelType w:val="hybridMultilevel"/>
    <w:tmpl w:val="9486670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AC715AC"/>
    <w:multiLevelType w:val="hybridMultilevel"/>
    <w:tmpl w:val="CC0696C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782529"/>
    <w:multiLevelType w:val="multilevel"/>
    <w:tmpl w:val="8084C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B992AF5"/>
    <w:multiLevelType w:val="multilevel"/>
    <w:tmpl w:val="70F27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CD5062B"/>
    <w:multiLevelType w:val="hybridMultilevel"/>
    <w:tmpl w:val="7778CB18"/>
    <w:lvl w:ilvl="0" w:tplc="5D8676EA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D734F0"/>
    <w:multiLevelType w:val="hybridMultilevel"/>
    <w:tmpl w:val="37C4AFCE"/>
    <w:lvl w:ilvl="0" w:tplc="102E155E">
      <w:start w:val="2"/>
      <w:numFmt w:val="lowerLetter"/>
      <w:lvlText w:val="%1)"/>
      <w:lvlJc w:val="left"/>
      <w:pPr>
        <w:ind w:left="163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2" w15:restartNumberingAfterBreak="0">
    <w:nsid w:val="706364EB"/>
    <w:multiLevelType w:val="hybridMultilevel"/>
    <w:tmpl w:val="1F0ED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3A6E56"/>
    <w:multiLevelType w:val="hybridMultilevel"/>
    <w:tmpl w:val="2EACD8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2A32804"/>
    <w:multiLevelType w:val="multilevel"/>
    <w:tmpl w:val="F3F45F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45" w15:restartNumberingAfterBreak="0">
    <w:nsid w:val="731FC5B1"/>
    <w:multiLevelType w:val="hybridMultilevel"/>
    <w:tmpl w:val="FFFFFFFF"/>
    <w:lvl w:ilvl="0" w:tplc="A75A9FD2">
      <w:start w:val="1"/>
      <w:numFmt w:val="decimal"/>
      <w:lvlText w:val="%1."/>
      <w:lvlJc w:val="left"/>
      <w:pPr>
        <w:ind w:left="720" w:hanging="360"/>
      </w:pPr>
    </w:lvl>
    <w:lvl w:ilvl="1" w:tplc="AAA63D28">
      <w:start w:val="1"/>
      <w:numFmt w:val="lowerLetter"/>
      <w:lvlText w:val="%2."/>
      <w:lvlJc w:val="left"/>
      <w:pPr>
        <w:ind w:left="1440" w:hanging="360"/>
      </w:pPr>
    </w:lvl>
    <w:lvl w:ilvl="2" w:tplc="AC6423D8">
      <w:start w:val="1"/>
      <w:numFmt w:val="lowerRoman"/>
      <w:lvlText w:val="%3."/>
      <w:lvlJc w:val="right"/>
      <w:pPr>
        <w:ind w:left="2160" w:hanging="180"/>
      </w:pPr>
    </w:lvl>
    <w:lvl w:ilvl="3" w:tplc="6F1271C6">
      <w:start w:val="1"/>
      <w:numFmt w:val="decimal"/>
      <w:lvlText w:val="%4."/>
      <w:lvlJc w:val="left"/>
      <w:pPr>
        <w:ind w:left="2880" w:hanging="360"/>
      </w:pPr>
    </w:lvl>
    <w:lvl w:ilvl="4" w:tplc="13449A9A">
      <w:start w:val="1"/>
      <w:numFmt w:val="lowerLetter"/>
      <w:lvlText w:val="%5."/>
      <w:lvlJc w:val="left"/>
      <w:pPr>
        <w:ind w:left="3600" w:hanging="360"/>
      </w:pPr>
    </w:lvl>
    <w:lvl w:ilvl="5" w:tplc="ACBC24E4">
      <w:start w:val="1"/>
      <w:numFmt w:val="lowerRoman"/>
      <w:lvlText w:val="%6."/>
      <w:lvlJc w:val="right"/>
      <w:pPr>
        <w:ind w:left="4320" w:hanging="180"/>
      </w:pPr>
    </w:lvl>
    <w:lvl w:ilvl="6" w:tplc="B00C2C2A">
      <w:start w:val="1"/>
      <w:numFmt w:val="decimal"/>
      <w:lvlText w:val="%7."/>
      <w:lvlJc w:val="left"/>
      <w:pPr>
        <w:ind w:left="5040" w:hanging="360"/>
      </w:pPr>
    </w:lvl>
    <w:lvl w:ilvl="7" w:tplc="C6DC994C">
      <w:start w:val="1"/>
      <w:numFmt w:val="lowerLetter"/>
      <w:lvlText w:val="%8."/>
      <w:lvlJc w:val="left"/>
      <w:pPr>
        <w:ind w:left="5760" w:hanging="360"/>
      </w:pPr>
    </w:lvl>
    <w:lvl w:ilvl="8" w:tplc="5F1ADD04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CC31F4"/>
    <w:multiLevelType w:val="multilevel"/>
    <w:tmpl w:val="2556D1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73F71890"/>
    <w:multiLevelType w:val="multilevel"/>
    <w:tmpl w:val="9EF0F3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4BD46E9"/>
    <w:multiLevelType w:val="hybridMultilevel"/>
    <w:tmpl w:val="584497D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174EB6"/>
    <w:multiLevelType w:val="hybridMultilevel"/>
    <w:tmpl w:val="6B2CC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AE80648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8800D03"/>
    <w:multiLevelType w:val="hybridMultilevel"/>
    <w:tmpl w:val="F814A08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99A6621"/>
    <w:multiLevelType w:val="multilevel"/>
    <w:tmpl w:val="972602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2" w15:restartNumberingAfterBreak="0">
    <w:nsid w:val="7A6375A7"/>
    <w:multiLevelType w:val="multilevel"/>
    <w:tmpl w:val="CA444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7AB41FDF"/>
    <w:multiLevelType w:val="hybridMultilevel"/>
    <w:tmpl w:val="C06217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610589">
    <w:abstractNumId w:val="6"/>
  </w:num>
  <w:num w:numId="2" w16cid:durableId="940601070">
    <w:abstractNumId w:val="53"/>
  </w:num>
  <w:num w:numId="3" w16cid:durableId="1331176990">
    <w:abstractNumId w:val="42"/>
  </w:num>
  <w:num w:numId="4" w16cid:durableId="2052411262">
    <w:abstractNumId w:val="36"/>
  </w:num>
  <w:num w:numId="5" w16cid:durableId="833186335">
    <w:abstractNumId w:val="37"/>
  </w:num>
  <w:num w:numId="6" w16cid:durableId="999118117">
    <w:abstractNumId w:val="10"/>
  </w:num>
  <w:num w:numId="7" w16cid:durableId="423765719">
    <w:abstractNumId w:val="19"/>
  </w:num>
  <w:num w:numId="8" w16cid:durableId="997272773">
    <w:abstractNumId w:val="21"/>
  </w:num>
  <w:num w:numId="9" w16cid:durableId="1674643967">
    <w:abstractNumId w:val="40"/>
  </w:num>
  <w:num w:numId="10" w16cid:durableId="1760448983">
    <w:abstractNumId w:val="48"/>
  </w:num>
  <w:num w:numId="11" w16cid:durableId="1557469561">
    <w:abstractNumId w:val="30"/>
  </w:num>
  <w:num w:numId="12" w16cid:durableId="810710542">
    <w:abstractNumId w:val="28"/>
  </w:num>
  <w:num w:numId="13" w16cid:durableId="1424911351">
    <w:abstractNumId w:val="44"/>
  </w:num>
  <w:num w:numId="14" w16cid:durableId="1895043977">
    <w:abstractNumId w:val="7"/>
  </w:num>
  <w:num w:numId="15" w16cid:durableId="1813668872">
    <w:abstractNumId w:val="29"/>
  </w:num>
  <w:num w:numId="16" w16cid:durableId="1796749839">
    <w:abstractNumId w:val="49"/>
  </w:num>
  <w:num w:numId="17" w16cid:durableId="726728963">
    <w:abstractNumId w:val="18"/>
  </w:num>
  <w:num w:numId="18" w16cid:durableId="817571797">
    <w:abstractNumId w:val="3"/>
  </w:num>
  <w:num w:numId="19" w16cid:durableId="214242484">
    <w:abstractNumId w:val="43"/>
  </w:num>
  <w:num w:numId="20" w16cid:durableId="422190322">
    <w:abstractNumId w:val="13"/>
  </w:num>
  <w:num w:numId="21" w16cid:durableId="983243072">
    <w:abstractNumId w:val="11"/>
  </w:num>
  <w:num w:numId="22" w16cid:durableId="696810937">
    <w:abstractNumId w:val="15"/>
  </w:num>
  <w:num w:numId="23" w16cid:durableId="542138919">
    <w:abstractNumId w:val="17"/>
  </w:num>
  <w:num w:numId="24" w16cid:durableId="962231569">
    <w:abstractNumId w:val="22"/>
  </w:num>
  <w:num w:numId="25" w16cid:durableId="363795885">
    <w:abstractNumId w:val="26"/>
  </w:num>
  <w:num w:numId="26" w16cid:durableId="65081630">
    <w:abstractNumId w:val="35"/>
  </w:num>
  <w:num w:numId="27" w16cid:durableId="1499148325">
    <w:abstractNumId w:val="25"/>
  </w:num>
  <w:num w:numId="28" w16cid:durableId="959989418">
    <w:abstractNumId w:val="41"/>
  </w:num>
  <w:num w:numId="29" w16cid:durableId="1659767968">
    <w:abstractNumId w:val="4"/>
  </w:num>
  <w:num w:numId="30" w16cid:durableId="321009264">
    <w:abstractNumId w:val="9"/>
  </w:num>
  <w:num w:numId="31" w16cid:durableId="1249077364">
    <w:abstractNumId w:val="24"/>
  </w:num>
  <w:num w:numId="32" w16cid:durableId="1230265451">
    <w:abstractNumId w:val="16"/>
  </w:num>
  <w:num w:numId="33" w16cid:durableId="1751805819">
    <w:abstractNumId w:val="8"/>
  </w:num>
  <w:num w:numId="34" w16cid:durableId="2055957419">
    <w:abstractNumId w:val="23"/>
  </w:num>
  <w:num w:numId="35" w16cid:durableId="1526020471">
    <w:abstractNumId w:val="20"/>
  </w:num>
  <w:num w:numId="36" w16cid:durableId="1595239748">
    <w:abstractNumId w:val="31"/>
  </w:num>
  <w:num w:numId="37" w16cid:durableId="1120341753">
    <w:abstractNumId w:val="46"/>
  </w:num>
  <w:num w:numId="38" w16cid:durableId="1965191633">
    <w:abstractNumId w:val="5"/>
  </w:num>
  <w:num w:numId="39" w16cid:durableId="1791851931">
    <w:abstractNumId w:val="0"/>
  </w:num>
  <w:num w:numId="40" w16cid:durableId="1561475315">
    <w:abstractNumId w:val="51"/>
  </w:num>
  <w:num w:numId="41" w16cid:durableId="1585992412">
    <w:abstractNumId w:val="47"/>
  </w:num>
  <w:num w:numId="42" w16cid:durableId="1469132864">
    <w:abstractNumId w:val="12"/>
  </w:num>
  <w:num w:numId="43" w16cid:durableId="1749184542">
    <w:abstractNumId w:val="2"/>
  </w:num>
  <w:num w:numId="44" w16cid:durableId="861474761">
    <w:abstractNumId w:val="1"/>
  </w:num>
  <w:num w:numId="45" w16cid:durableId="381517241">
    <w:abstractNumId w:val="50"/>
  </w:num>
  <w:num w:numId="46" w16cid:durableId="136605134">
    <w:abstractNumId w:val="14"/>
  </w:num>
  <w:num w:numId="47" w16cid:durableId="1024553733">
    <w:abstractNumId w:val="45"/>
  </w:num>
  <w:num w:numId="48" w16cid:durableId="501164166">
    <w:abstractNumId w:val="33"/>
  </w:num>
  <w:num w:numId="49" w16cid:durableId="1656494123">
    <w:abstractNumId w:val="34"/>
  </w:num>
  <w:num w:numId="50" w16cid:durableId="482550064">
    <w:abstractNumId w:val="32"/>
  </w:num>
  <w:num w:numId="51" w16cid:durableId="362438711">
    <w:abstractNumId w:val="27"/>
  </w:num>
  <w:num w:numId="52" w16cid:durableId="995453434">
    <w:abstractNumId w:val="39"/>
  </w:num>
  <w:num w:numId="53" w16cid:durableId="1784612032">
    <w:abstractNumId w:val="52"/>
  </w:num>
  <w:num w:numId="54" w16cid:durableId="104703032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C64"/>
    <w:rsid w:val="00001D1D"/>
    <w:rsid w:val="0000536B"/>
    <w:rsid w:val="00006A90"/>
    <w:rsid w:val="00012734"/>
    <w:rsid w:val="000268C8"/>
    <w:rsid w:val="000321E5"/>
    <w:rsid w:val="000356BE"/>
    <w:rsid w:val="00044DEA"/>
    <w:rsid w:val="000527F6"/>
    <w:rsid w:val="00054B28"/>
    <w:rsid w:val="00060A4F"/>
    <w:rsid w:val="00061FF0"/>
    <w:rsid w:val="0006370F"/>
    <w:rsid w:val="00072944"/>
    <w:rsid w:val="00076EA9"/>
    <w:rsid w:val="00081D1B"/>
    <w:rsid w:val="00083676"/>
    <w:rsid w:val="00085E47"/>
    <w:rsid w:val="00086EEA"/>
    <w:rsid w:val="000876A2"/>
    <w:rsid w:val="00087F2B"/>
    <w:rsid w:val="000917BB"/>
    <w:rsid w:val="000924C9"/>
    <w:rsid w:val="000A2120"/>
    <w:rsid w:val="000A7B8B"/>
    <w:rsid w:val="000B0572"/>
    <w:rsid w:val="000B7B96"/>
    <w:rsid w:val="000B7DDB"/>
    <w:rsid w:val="000C0355"/>
    <w:rsid w:val="000C416E"/>
    <w:rsid w:val="000C50E6"/>
    <w:rsid w:val="000C5B6B"/>
    <w:rsid w:val="000E2DC4"/>
    <w:rsid w:val="000E539D"/>
    <w:rsid w:val="000F009D"/>
    <w:rsid w:val="0011749D"/>
    <w:rsid w:val="00120A3E"/>
    <w:rsid w:val="001311F3"/>
    <w:rsid w:val="00144AF9"/>
    <w:rsid w:val="00167612"/>
    <w:rsid w:val="00167F0E"/>
    <w:rsid w:val="00171145"/>
    <w:rsid w:val="00171557"/>
    <w:rsid w:val="0017564E"/>
    <w:rsid w:val="00185342"/>
    <w:rsid w:val="001861F9"/>
    <w:rsid w:val="00190D17"/>
    <w:rsid w:val="001A609D"/>
    <w:rsid w:val="001C2833"/>
    <w:rsid w:val="001C5BD2"/>
    <w:rsid w:val="001D5E6A"/>
    <w:rsid w:val="001E0C25"/>
    <w:rsid w:val="001F1104"/>
    <w:rsid w:val="001F507D"/>
    <w:rsid w:val="00213CD3"/>
    <w:rsid w:val="00226507"/>
    <w:rsid w:val="00226954"/>
    <w:rsid w:val="00227145"/>
    <w:rsid w:val="00231704"/>
    <w:rsid w:val="00232835"/>
    <w:rsid w:val="002337EC"/>
    <w:rsid w:val="00233F82"/>
    <w:rsid w:val="00234385"/>
    <w:rsid w:val="00264914"/>
    <w:rsid w:val="00266070"/>
    <w:rsid w:val="00271B6D"/>
    <w:rsid w:val="00274117"/>
    <w:rsid w:val="00277F85"/>
    <w:rsid w:val="00281D16"/>
    <w:rsid w:val="00283900"/>
    <w:rsid w:val="0028704F"/>
    <w:rsid w:val="0028722B"/>
    <w:rsid w:val="002C2532"/>
    <w:rsid w:val="002C656B"/>
    <w:rsid w:val="002D1097"/>
    <w:rsid w:val="002D1EBE"/>
    <w:rsid w:val="002D2C64"/>
    <w:rsid w:val="002D55AD"/>
    <w:rsid w:val="002E53DB"/>
    <w:rsid w:val="002E6734"/>
    <w:rsid w:val="002F0DD5"/>
    <w:rsid w:val="002F72AB"/>
    <w:rsid w:val="00300A10"/>
    <w:rsid w:val="003263D8"/>
    <w:rsid w:val="00332C00"/>
    <w:rsid w:val="00342E38"/>
    <w:rsid w:val="00344726"/>
    <w:rsid w:val="003625E7"/>
    <w:rsid w:val="0036579F"/>
    <w:rsid w:val="003659DA"/>
    <w:rsid w:val="00377D6B"/>
    <w:rsid w:val="00392275"/>
    <w:rsid w:val="003A2257"/>
    <w:rsid w:val="003C107D"/>
    <w:rsid w:val="003C6ECF"/>
    <w:rsid w:val="003D27F3"/>
    <w:rsid w:val="003D3A88"/>
    <w:rsid w:val="004161CC"/>
    <w:rsid w:val="00425BAC"/>
    <w:rsid w:val="004402A6"/>
    <w:rsid w:val="004463BA"/>
    <w:rsid w:val="00447499"/>
    <w:rsid w:val="004474A8"/>
    <w:rsid w:val="00450862"/>
    <w:rsid w:val="00453E8B"/>
    <w:rsid w:val="00462512"/>
    <w:rsid w:val="00467F49"/>
    <w:rsid w:val="004719C1"/>
    <w:rsid w:val="00471C36"/>
    <w:rsid w:val="00482EAC"/>
    <w:rsid w:val="00485583"/>
    <w:rsid w:val="00485F59"/>
    <w:rsid w:val="00496582"/>
    <w:rsid w:val="004972F7"/>
    <w:rsid w:val="004A0D66"/>
    <w:rsid w:val="004A1556"/>
    <w:rsid w:val="004A35AC"/>
    <w:rsid w:val="004B44C1"/>
    <w:rsid w:val="004B607D"/>
    <w:rsid w:val="004C26D0"/>
    <w:rsid w:val="004D0482"/>
    <w:rsid w:val="004D3DA7"/>
    <w:rsid w:val="004D5C61"/>
    <w:rsid w:val="004D5E89"/>
    <w:rsid w:val="004D5FBB"/>
    <w:rsid w:val="004E64F1"/>
    <w:rsid w:val="00500AB2"/>
    <w:rsid w:val="00505187"/>
    <w:rsid w:val="005059C0"/>
    <w:rsid w:val="00512C95"/>
    <w:rsid w:val="00515C80"/>
    <w:rsid w:val="005238AF"/>
    <w:rsid w:val="00523F95"/>
    <w:rsid w:val="005503DF"/>
    <w:rsid w:val="005522B2"/>
    <w:rsid w:val="00555111"/>
    <w:rsid w:val="005563EE"/>
    <w:rsid w:val="005617B2"/>
    <w:rsid w:val="00563E15"/>
    <w:rsid w:val="005644D2"/>
    <w:rsid w:val="00567DEF"/>
    <w:rsid w:val="0059299F"/>
    <w:rsid w:val="00592FCA"/>
    <w:rsid w:val="005C2803"/>
    <w:rsid w:val="005C42AE"/>
    <w:rsid w:val="005C726A"/>
    <w:rsid w:val="005D3344"/>
    <w:rsid w:val="005E3117"/>
    <w:rsid w:val="00603F24"/>
    <w:rsid w:val="00615180"/>
    <w:rsid w:val="00617C8F"/>
    <w:rsid w:val="00622623"/>
    <w:rsid w:val="00622933"/>
    <w:rsid w:val="0062513F"/>
    <w:rsid w:val="006260BC"/>
    <w:rsid w:val="006370CB"/>
    <w:rsid w:val="006371DB"/>
    <w:rsid w:val="00650109"/>
    <w:rsid w:val="00651CE1"/>
    <w:rsid w:val="0065628B"/>
    <w:rsid w:val="00660477"/>
    <w:rsid w:val="00670625"/>
    <w:rsid w:val="00673DE4"/>
    <w:rsid w:val="006771C6"/>
    <w:rsid w:val="006A5459"/>
    <w:rsid w:val="006B2D1F"/>
    <w:rsid w:val="006C3867"/>
    <w:rsid w:val="006D130C"/>
    <w:rsid w:val="006D21D3"/>
    <w:rsid w:val="006D2F12"/>
    <w:rsid w:val="006E5AD9"/>
    <w:rsid w:val="006E9C67"/>
    <w:rsid w:val="006F07C3"/>
    <w:rsid w:val="007279C5"/>
    <w:rsid w:val="00734F9A"/>
    <w:rsid w:val="00741C33"/>
    <w:rsid w:val="007456D8"/>
    <w:rsid w:val="007558EC"/>
    <w:rsid w:val="00756744"/>
    <w:rsid w:val="0076181B"/>
    <w:rsid w:val="007618FD"/>
    <w:rsid w:val="00782008"/>
    <w:rsid w:val="0078240E"/>
    <w:rsid w:val="007A1945"/>
    <w:rsid w:val="007A6F49"/>
    <w:rsid w:val="007B29AA"/>
    <w:rsid w:val="007C08BC"/>
    <w:rsid w:val="007C5549"/>
    <w:rsid w:val="007D2DD0"/>
    <w:rsid w:val="007D58A9"/>
    <w:rsid w:val="007E1E2D"/>
    <w:rsid w:val="007E5AFA"/>
    <w:rsid w:val="007E7445"/>
    <w:rsid w:val="007F6B0D"/>
    <w:rsid w:val="008039E0"/>
    <w:rsid w:val="008241CE"/>
    <w:rsid w:val="00836063"/>
    <w:rsid w:val="00845E55"/>
    <w:rsid w:val="00854179"/>
    <w:rsid w:val="00860798"/>
    <w:rsid w:val="00864D23"/>
    <w:rsid w:val="0087045D"/>
    <w:rsid w:val="008737F6"/>
    <w:rsid w:val="00875D27"/>
    <w:rsid w:val="008834C0"/>
    <w:rsid w:val="00887A53"/>
    <w:rsid w:val="00887BA5"/>
    <w:rsid w:val="0089016B"/>
    <w:rsid w:val="008A2CC1"/>
    <w:rsid w:val="008A2DD9"/>
    <w:rsid w:val="008B45A5"/>
    <w:rsid w:val="008B4ED1"/>
    <w:rsid w:val="008B78D3"/>
    <w:rsid w:val="008C1A14"/>
    <w:rsid w:val="008C20E5"/>
    <w:rsid w:val="008C37BD"/>
    <w:rsid w:val="008C5163"/>
    <w:rsid w:val="008D6A35"/>
    <w:rsid w:val="008D7DD8"/>
    <w:rsid w:val="008E481D"/>
    <w:rsid w:val="008F68D2"/>
    <w:rsid w:val="00902E47"/>
    <w:rsid w:val="0090663B"/>
    <w:rsid w:val="00910E76"/>
    <w:rsid w:val="009118AC"/>
    <w:rsid w:val="00944B1F"/>
    <w:rsid w:val="00946069"/>
    <w:rsid w:val="00960DA4"/>
    <w:rsid w:val="00972606"/>
    <w:rsid w:val="00976B2A"/>
    <w:rsid w:val="00986A10"/>
    <w:rsid w:val="00996F9A"/>
    <w:rsid w:val="009A378D"/>
    <w:rsid w:val="009A6958"/>
    <w:rsid w:val="009A6F74"/>
    <w:rsid w:val="009D4B8A"/>
    <w:rsid w:val="009D6B8A"/>
    <w:rsid w:val="009E3839"/>
    <w:rsid w:val="009E6F3C"/>
    <w:rsid w:val="009F64D7"/>
    <w:rsid w:val="00A10BF2"/>
    <w:rsid w:val="00A2265D"/>
    <w:rsid w:val="00A31067"/>
    <w:rsid w:val="00A33853"/>
    <w:rsid w:val="00A52528"/>
    <w:rsid w:val="00A556A7"/>
    <w:rsid w:val="00A60D8F"/>
    <w:rsid w:val="00A62312"/>
    <w:rsid w:val="00A6759E"/>
    <w:rsid w:val="00A70389"/>
    <w:rsid w:val="00A724D8"/>
    <w:rsid w:val="00A748F9"/>
    <w:rsid w:val="00A74E58"/>
    <w:rsid w:val="00A76BEE"/>
    <w:rsid w:val="00A84318"/>
    <w:rsid w:val="00A84396"/>
    <w:rsid w:val="00AA28EE"/>
    <w:rsid w:val="00AA2AB2"/>
    <w:rsid w:val="00AA40BB"/>
    <w:rsid w:val="00AC2CAD"/>
    <w:rsid w:val="00AD51BC"/>
    <w:rsid w:val="00AE3428"/>
    <w:rsid w:val="00AF5880"/>
    <w:rsid w:val="00AF5A5C"/>
    <w:rsid w:val="00B001A1"/>
    <w:rsid w:val="00B02D18"/>
    <w:rsid w:val="00B168B5"/>
    <w:rsid w:val="00B26D73"/>
    <w:rsid w:val="00B35120"/>
    <w:rsid w:val="00B37B94"/>
    <w:rsid w:val="00B44E93"/>
    <w:rsid w:val="00B46ED4"/>
    <w:rsid w:val="00B53C5A"/>
    <w:rsid w:val="00B67003"/>
    <w:rsid w:val="00B67F4F"/>
    <w:rsid w:val="00B71F0E"/>
    <w:rsid w:val="00B84F5B"/>
    <w:rsid w:val="00B855CF"/>
    <w:rsid w:val="00B87618"/>
    <w:rsid w:val="00B94A65"/>
    <w:rsid w:val="00BA6732"/>
    <w:rsid w:val="00BB0891"/>
    <w:rsid w:val="00BB286C"/>
    <w:rsid w:val="00BB7284"/>
    <w:rsid w:val="00BB7CE4"/>
    <w:rsid w:val="00BC65D3"/>
    <w:rsid w:val="00BC70E8"/>
    <w:rsid w:val="00BE0021"/>
    <w:rsid w:val="00BE0FD8"/>
    <w:rsid w:val="00BE2215"/>
    <w:rsid w:val="00BE4A35"/>
    <w:rsid w:val="00BF4D51"/>
    <w:rsid w:val="00C127DC"/>
    <w:rsid w:val="00C14D65"/>
    <w:rsid w:val="00C2457F"/>
    <w:rsid w:val="00C26644"/>
    <w:rsid w:val="00C309BB"/>
    <w:rsid w:val="00C30E1A"/>
    <w:rsid w:val="00C44333"/>
    <w:rsid w:val="00C52BFA"/>
    <w:rsid w:val="00C60F18"/>
    <w:rsid w:val="00C66CFF"/>
    <w:rsid w:val="00C67638"/>
    <w:rsid w:val="00C711B9"/>
    <w:rsid w:val="00C71F7B"/>
    <w:rsid w:val="00C736CD"/>
    <w:rsid w:val="00C82D7A"/>
    <w:rsid w:val="00C911E8"/>
    <w:rsid w:val="00C93315"/>
    <w:rsid w:val="00CB4B85"/>
    <w:rsid w:val="00CB4FAC"/>
    <w:rsid w:val="00CC057F"/>
    <w:rsid w:val="00CC0B8A"/>
    <w:rsid w:val="00CD10CD"/>
    <w:rsid w:val="00CD2D81"/>
    <w:rsid w:val="00CD5F75"/>
    <w:rsid w:val="00CE497E"/>
    <w:rsid w:val="00CF0826"/>
    <w:rsid w:val="00CF0C36"/>
    <w:rsid w:val="00CF5676"/>
    <w:rsid w:val="00CF73C9"/>
    <w:rsid w:val="00CF7CD0"/>
    <w:rsid w:val="00D01418"/>
    <w:rsid w:val="00D148FC"/>
    <w:rsid w:val="00D14BB7"/>
    <w:rsid w:val="00D248FF"/>
    <w:rsid w:val="00D25450"/>
    <w:rsid w:val="00D27299"/>
    <w:rsid w:val="00D41A5C"/>
    <w:rsid w:val="00D56FA4"/>
    <w:rsid w:val="00D836F9"/>
    <w:rsid w:val="00D90333"/>
    <w:rsid w:val="00D9799A"/>
    <w:rsid w:val="00DB607B"/>
    <w:rsid w:val="00DC1484"/>
    <w:rsid w:val="00DC544B"/>
    <w:rsid w:val="00DD15CB"/>
    <w:rsid w:val="00DD21BD"/>
    <w:rsid w:val="00DD2D74"/>
    <w:rsid w:val="00DE3A54"/>
    <w:rsid w:val="00DF0F85"/>
    <w:rsid w:val="00E007DD"/>
    <w:rsid w:val="00E07D3B"/>
    <w:rsid w:val="00E22B7C"/>
    <w:rsid w:val="00E22FA1"/>
    <w:rsid w:val="00E23793"/>
    <w:rsid w:val="00E26381"/>
    <w:rsid w:val="00E370A9"/>
    <w:rsid w:val="00E4194E"/>
    <w:rsid w:val="00E454ED"/>
    <w:rsid w:val="00E55AB9"/>
    <w:rsid w:val="00E63B05"/>
    <w:rsid w:val="00E64246"/>
    <w:rsid w:val="00E757F2"/>
    <w:rsid w:val="00E85E99"/>
    <w:rsid w:val="00E85EAF"/>
    <w:rsid w:val="00E92877"/>
    <w:rsid w:val="00EB06FD"/>
    <w:rsid w:val="00EB259A"/>
    <w:rsid w:val="00EB437D"/>
    <w:rsid w:val="00EC43D4"/>
    <w:rsid w:val="00EC616D"/>
    <w:rsid w:val="00ED1761"/>
    <w:rsid w:val="00ED33AF"/>
    <w:rsid w:val="00ED72EA"/>
    <w:rsid w:val="00ED7483"/>
    <w:rsid w:val="00EE061E"/>
    <w:rsid w:val="00EE2742"/>
    <w:rsid w:val="00EE4CC8"/>
    <w:rsid w:val="00EF1EDE"/>
    <w:rsid w:val="00EF64F2"/>
    <w:rsid w:val="00F00975"/>
    <w:rsid w:val="00F05381"/>
    <w:rsid w:val="00F12880"/>
    <w:rsid w:val="00F14415"/>
    <w:rsid w:val="00F14DE8"/>
    <w:rsid w:val="00F27FB8"/>
    <w:rsid w:val="00F30A2A"/>
    <w:rsid w:val="00F312EA"/>
    <w:rsid w:val="00F32852"/>
    <w:rsid w:val="00F33C07"/>
    <w:rsid w:val="00F37E6A"/>
    <w:rsid w:val="00F64226"/>
    <w:rsid w:val="00F739F8"/>
    <w:rsid w:val="00F73FC9"/>
    <w:rsid w:val="00F847FB"/>
    <w:rsid w:val="00F928E1"/>
    <w:rsid w:val="00F96FF3"/>
    <w:rsid w:val="00FA0026"/>
    <w:rsid w:val="00FA7FB4"/>
    <w:rsid w:val="00FC6F20"/>
    <w:rsid w:val="00FD05ED"/>
    <w:rsid w:val="00FD1EE8"/>
    <w:rsid w:val="00FD2197"/>
    <w:rsid w:val="00FD3A13"/>
    <w:rsid w:val="00FE0864"/>
    <w:rsid w:val="00FF3F37"/>
    <w:rsid w:val="00FF3F93"/>
    <w:rsid w:val="00FF4C71"/>
    <w:rsid w:val="00FF6B27"/>
    <w:rsid w:val="04EFD5BE"/>
    <w:rsid w:val="08B5577F"/>
    <w:rsid w:val="0925D4A3"/>
    <w:rsid w:val="09D5B189"/>
    <w:rsid w:val="0B6D4A72"/>
    <w:rsid w:val="0D8D01CD"/>
    <w:rsid w:val="0E3B151A"/>
    <w:rsid w:val="0EAAB2A2"/>
    <w:rsid w:val="0FF07D9C"/>
    <w:rsid w:val="10096E73"/>
    <w:rsid w:val="104A8706"/>
    <w:rsid w:val="17CE60B7"/>
    <w:rsid w:val="18752BAA"/>
    <w:rsid w:val="1B109B96"/>
    <w:rsid w:val="1C62F8A1"/>
    <w:rsid w:val="1E6B27AB"/>
    <w:rsid w:val="2165A7A5"/>
    <w:rsid w:val="25AB45BF"/>
    <w:rsid w:val="26FE5C07"/>
    <w:rsid w:val="27B42B67"/>
    <w:rsid w:val="2AC3FAFD"/>
    <w:rsid w:val="2AE548E7"/>
    <w:rsid w:val="2D28E3CB"/>
    <w:rsid w:val="2DF2C867"/>
    <w:rsid w:val="2E23D32A"/>
    <w:rsid w:val="2F0C684C"/>
    <w:rsid w:val="2F688B51"/>
    <w:rsid w:val="3036C120"/>
    <w:rsid w:val="30CFA728"/>
    <w:rsid w:val="33F5DE66"/>
    <w:rsid w:val="368FCCCD"/>
    <w:rsid w:val="3B1998DF"/>
    <w:rsid w:val="3B3ACE73"/>
    <w:rsid w:val="3B9DFF3E"/>
    <w:rsid w:val="3E0D07F4"/>
    <w:rsid w:val="4025F63C"/>
    <w:rsid w:val="40EE4DA5"/>
    <w:rsid w:val="4151EC4B"/>
    <w:rsid w:val="4392154D"/>
    <w:rsid w:val="43A9806B"/>
    <w:rsid w:val="43F83DB6"/>
    <w:rsid w:val="4482C0E8"/>
    <w:rsid w:val="44BF5631"/>
    <w:rsid w:val="478ED072"/>
    <w:rsid w:val="4AB16E23"/>
    <w:rsid w:val="4B701D65"/>
    <w:rsid w:val="4D731CD2"/>
    <w:rsid w:val="4FBBE7E7"/>
    <w:rsid w:val="503F790E"/>
    <w:rsid w:val="5127406D"/>
    <w:rsid w:val="51D45378"/>
    <w:rsid w:val="5478E990"/>
    <w:rsid w:val="55027648"/>
    <w:rsid w:val="562C0045"/>
    <w:rsid w:val="5645E334"/>
    <w:rsid w:val="594FCED2"/>
    <w:rsid w:val="59FCA1B7"/>
    <w:rsid w:val="5F17E1F8"/>
    <w:rsid w:val="5F82D22F"/>
    <w:rsid w:val="62E76699"/>
    <w:rsid w:val="656064E0"/>
    <w:rsid w:val="663DFAA5"/>
    <w:rsid w:val="6647118C"/>
    <w:rsid w:val="680E6A9E"/>
    <w:rsid w:val="6A1C4419"/>
    <w:rsid w:val="6ABFC453"/>
    <w:rsid w:val="6AFC38CD"/>
    <w:rsid w:val="6CAEC60F"/>
    <w:rsid w:val="6D8BFBBB"/>
    <w:rsid w:val="6E98E6BC"/>
    <w:rsid w:val="6EB8664C"/>
    <w:rsid w:val="70F50351"/>
    <w:rsid w:val="71501616"/>
    <w:rsid w:val="76A3569F"/>
    <w:rsid w:val="77183C79"/>
    <w:rsid w:val="787E7972"/>
    <w:rsid w:val="7AF8CF97"/>
    <w:rsid w:val="7B595F87"/>
    <w:rsid w:val="7BF7C1CB"/>
    <w:rsid w:val="7ED4C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D8DD48"/>
  <w15:docId w15:val="{DCB0616F-D0F8-4C95-87EA-154D7ED17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2C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2C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2C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2C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2C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2C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2C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2C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2C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2C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2C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2C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2C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2C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2C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2C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2C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2C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2C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2C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2C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2C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2C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2C64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K2 lista alfabetyczna"/>
    <w:basedOn w:val="Normalny"/>
    <w:link w:val="AkapitzlistZnak"/>
    <w:uiPriority w:val="34"/>
    <w:qFormat/>
    <w:rsid w:val="002D2C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2C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2C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2C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2C64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5E31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28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28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8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28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285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67003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880"/>
  </w:style>
  <w:style w:type="paragraph" w:styleId="Stopka">
    <w:name w:val="footer"/>
    <w:basedOn w:val="Normalny"/>
    <w:link w:val="Stopka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880"/>
  </w:style>
  <w:style w:type="character" w:styleId="Hipercze">
    <w:name w:val="Hyperlink"/>
    <w:basedOn w:val="Domylnaczcionkaakapitu"/>
    <w:uiPriority w:val="99"/>
    <w:unhideWhenUsed/>
    <w:rsid w:val="008E481D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0389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K2 lista alfabetyczna Znak"/>
    <w:link w:val="Akapitzlist"/>
    <w:uiPriority w:val="34"/>
    <w:qFormat/>
    <w:locked/>
    <w:rsid w:val="00A70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dzp@frse.org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bazakonkurencyjnosci.funduszeeuropejskie.gov.pl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ksobejko@frse.org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Props1.xml><?xml version="1.0" encoding="utf-8"?>
<ds:datastoreItem xmlns:ds="http://schemas.openxmlformats.org/officeDocument/2006/customXml" ds:itemID="{D8EEB520-BAE5-401F-A296-977EBE7A3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FF8C92-CF5E-4AAC-AB97-CC2AB3F632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BE5529-4FA8-4A22-8209-C518A78CAF13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4</Pages>
  <Words>948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Pisarczyk</dc:creator>
  <cp:keywords/>
  <dc:description/>
  <cp:lastModifiedBy>Maciej Szreder</cp:lastModifiedBy>
  <cp:revision>60</cp:revision>
  <cp:lastPrinted>2024-04-23T19:07:00Z</cp:lastPrinted>
  <dcterms:created xsi:type="dcterms:W3CDTF">2025-02-07T00:04:00Z</dcterms:created>
  <dcterms:modified xsi:type="dcterms:W3CDTF">2026-04-21T11:48:00Z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127ed4461e11547b56ca22bbe6207753a3c042ff651542e03ad70ecb2ea328c3</vt:lpwstr>
  </property>
  <property fmtid="{D5CDD505-2E9C-101B-9397-08002B2CF9AE}" pid="3" name="ContentTypeId">
    <vt:lpwstr>0x010100B324AFFD66887540847FA06C6DF89199</vt:lpwstr>
  </property>
  <property fmtid="{D5CDD505-2E9C-101B-9397-08002B2CF9AE}" pid="4" name="MediaServiceImageTags">
    <vt:lpwstr/>
  </property>
</Properties>
</file>